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15B6" w14:textId="74E6299E" w:rsidR="009D19BD" w:rsidRDefault="009D19BD" w:rsidP="008079FF">
      <w:pPr>
        <w:pStyle w:val="Heading1"/>
        <w:jc w:val="center"/>
      </w:pPr>
      <w:r w:rsidRPr="008079FF">
        <w:t>A</w:t>
      </w:r>
      <w:r w:rsidR="004D089B" w:rsidRPr="008079FF">
        <w:t>pplication</w:t>
      </w:r>
      <w:r w:rsidRPr="008079FF">
        <w:t xml:space="preserve"> </w:t>
      </w:r>
      <w:r w:rsidR="004D089B" w:rsidRPr="008079FF">
        <w:t>for</w:t>
      </w:r>
      <w:r w:rsidRPr="008079FF">
        <w:t xml:space="preserve"> </w:t>
      </w:r>
      <w:r w:rsidR="004D089B" w:rsidRPr="008079FF">
        <w:t>a permanent stopping up or diversion order</w:t>
      </w:r>
    </w:p>
    <w:p w14:paraId="3B8AA4E4" w14:textId="77777777" w:rsidR="008E03E8" w:rsidRPr="008E03E8" w:rsidRDefault="008E03E8" w:rsidP="008E03E8"/>
    <w:p w14:paraId="55C2ADA0" w14:textId="2823C23F" w:rsidR="009D19BD" w:rsidRDefault="00F55C35" w:rsidP="009D19BD">
      <w:pPr>
        <w:spacing w:line="240" w:lineRule="auto"/>
        <w:jc w:val="center"/>
        <w:rPr>
          <w:rFonts w:cs="Arial"/>
          <w:b/>
          <w:caps/>
          <w:szCs w:val="24"/>
        </w:rPr>
      </w:pPr>
      <w:r>
        <w:rPr>
          <w:rFonts w:cs="Arial"/>
          <w:b/>
          <w:szCs w:val="24"/>
        </w:rPr>
        <w:t>Town</w:t>
      </w:r>
      <w:r w:rsidRPr="002F624A">
        <w:rPr>
          <w:rFonts w:cs="Arial"/>
          <w:b/>
          <w:szCs w:val="24"/>
        </w:rPr>
        <w:t xml:space="preserve"> &amp; </w:t>
      </w:r>
      <w:r>
        <w:rPr>
          <w:rFonts w:cs="Arial"/>
          <w:b/>
          <w:szCs w:val="24"/>
        </w:rPr>
        <w:t>C</w:t>
      </w:r>
      <w:r w:rsidRPr="002F624A">
        <w:rPr>
          <w:rFonts w:cs="Arial"/>
          <w:b/>
          <w:szCs w:val="24"/>
        </w:rPr>
        <w:t xml:space="preserve">ountry </w:t>
      </w:r>
      <w:r>
        <w:rPr>
          <w:rFonts w:cs="Arial"/>
          <w:b/>
          <w:szCs w:val="24"/>
        </w:rPr>
        <w:t>P</w:t>
      </w:r>
      <w:r w:rsidRPr="002F624A">
        <w:rPr>
          <w:rFonts w:cs="Arial"/>
          <w:b/>
          <w:szCs w:val="24"/>
        </w:rPr>
        <w:t xml:space="preserve">lanning </w:t>
      </w:r>
      <w:r>
        <w:rPr>
          <w:rFonts w:cs="Arial"/>
          <w:b/>
          <w:szCs w:val="24"/>
        </w:rPr>
        <w:t>A</w:t>
      </w:r>
      <w:r w:rsidRPr="002F624A">
        <w:rPr>
          <w:rFonts w:cs="Arial"/>
          <w:b/>
          <w:szCs w:val="24"/>
        </w:rPr>
        <w:t xml:space="preserve">ct 1990 </w:t>
      </w:r>
      <w:r>
        <w:rPr>
          <w:rFonts w:cs="Arial"/>
          <w:b/>
          <w:szCs w:val="24"/>
        </w:rPr>
        <w:t>S</w:t>
      </w:r>
      <w:r w:rsidRPr="002F624A">
        <w:rPr>
          <w:rFonts w:cs="Arial"/>
          <w:b/>
          <w:szCs w:val="24"/>
        </w:rPr>
        <w:t>ection 257</w:t>
      </w:r>
    </w:p>
    <w:p w14:paraId="11073673" w14:textId="3F8856E8" w:rsidR="009D19BD" w:rsidRPr="002F624A" w:rsidRDefault="00F55C35" w:rsidP="009D19BD">
      <w:pPr>
        <w:spacing w:before="80"/>
        <w:jc w:val="center"/>
        <w:rPr>
          <w:rFonts w:cs="Arial"/>
          <w:b/>
          <w:caps/>
          <w:sz w:val="28"/>
          <w:szCs w:val="28"/>
        </w:rPr>
      </w:pPr>
      <w:r w:rsidRPr="002F624A">
        <w:rPr>
          <w:rFonts w:cs="Arial"/>
        </w:rPr>
        <w:t>for footpaths, bridleways, restricted byways affected by development</w:t>
      </w:r>
    </w:p>
    <w:p w14:paraId="55EAAD4A" w14:textId="77777777" w:rsidR="00144078" w:rsidRPr="00144078" w:rsidRDefault="00144078" w:rsidP="00144078">
      <w:pPr>
        <w:spacing w:after="0" w:line="240" w:lineRule="auto"/>
        <w:rPr>
          <w:rFonts w:cs="Arial"/>
          <w:szCs w:val="24"/>
        </w:rPr>
      </w:pPr>
    </w:p>
    <w:p w14:paraId="7DC76FFF" w14:textId="1ED569BE" w:rsidR="00144078" w:rsidRPr="005C3D36" w:rsidRDefault="00EF4993" w:rsidP="004105F2">
      <w:pPr>
        <w:ind w:left="-284"/>
        <w:rPr>
          <w:rFonts w:cs="Arial"/>
          <w:szCs w:val="24"/>
        </w:rPr>
      </w:pPr>
      <w:r w:rsidRPr="005C3D36">
        <w:rPr>
          <w:rFonts w:cs="Arial"/>
          <w:b/>
          <w:bCs/>
          <w:szCs w:val="24"/>
        </w:rPr>
        <w:t>Please c</w:t>
      </w:r>
      <w:r w:rsidR="00144078" w:rsidRPr="005C3D36">
        <w:rPr>
          <w:rFonts w:cs="Arial"/>
          <w:b/>
          <w:bCs/>
          <w:szCs w:val="24"/>
        </w:rPr>
        <w:t>om</w:t>
      </w:r>
      <w:r w:rsidR="00144078" w:rsidRPr="005C3D36">
        <w:rPr>
          <w:rFonts w:cs="Arial"/>
          <w:b/>
          <w:szCs w:val="24"/>
        </w:rPr>
        <w:t xml:space="preserve">plete all sections and return to the above address </w:t>
      </w:r>
      <w:r w:rsidR="00144078" w:rsidRPr="005C3D36">
        <w:rPr>
          <w:rFonts w:cs="Arial"/>
          <w:szCs w:val="24"/>
        </w:rPr>
        <w:t>(it is advisable to retain a copy for your records</w:t>
      </w:r>
      <w:proofErr w:type="gramStart"/>
      <w:r w:rsidR="00144078" w:rsidRPr="005C3D36">
        <w:rPr>
          <w:rFonts w:cs="Arial"/>
          <w:szCs w:val="24"/>
        </w:rPr>
        <w:t>)</w:t>
      </w:r>
      <w:r w:rsidR="003B7DAD">
        <w:rPr>
          <w:rFonts w:cs="Arial"/>
          <w:szCs w:val="24"/>
        </w:rPr>
        <w:t>,</w:t>
      </w:r>
      <w:r w:rsidR="00144078" w:rsidRPr="005C3D36">
        <w:rPr>
          <w:rFonts w:cs="Arial"/>
          <w:szCs w:val="24"/>
        </w:rPr>
        <w:t xml:space="preserve"> </w:t>
      </w:r>
      <w:r w:rsidR="004105F2">
        <w:rPr>
          <w:rFonts w:cs="Arial"/>
          <w:szCs w:val="24"/>
        </w:rPr>
        <w:t>and</w:t>
      </w:r>
      <w:proofErr w:type="gramEnd"/>
      <w:r w:rsidR="00144078" w:rsidRPr="005C3D36">
        <w:rPr>
          <w:rFonts w:cs="Arial"/>
          <w:szCs w:val="24"/>
        </w:rPr>
        <w:t xml:space="preserve"> read the accompanying notes and </w:t>
      </w:r>
      <w:r w:rsidR="004105F2">
        <w:rPr>
          <w:rFonts w:cs="Arial"/>
          <w:szCs w:val="24"/>
        </w:rPr>
        <w:t>t</w:t>
      </w:r>
      <w:r w:rsidR="00144078" w:rsidRPr="005C3D36">
        <w:rPr>
          <w:rFonts w:cs="Arial"/>
          <w:szCs w:val="24"/>
        </w:rPr>
        <w:t xml:space="preserve">erms and </w:t>
      </w:r>
      <w:r w:rsidR="004105F2">
        <w:rPr>
          <w:rFonts w:cs="Arial"/>
          <w:szCs w:val="24"/>
        </w:rPr>
        <w:t>c</w:t>
      </w:r>
      <w:r w:rsidR="00144078" w:rsidRPr="005C3D36">
        <w:rPr>
          <w:rFonts w:cs="Arial"/>
          <w:szCs w:val="24"/>
        </w:rPr>
        <w:t>onditions.</w:t>
      </w:r>
    </w:p>
    <w:p w14:paraId="710B6334" w14:textId="77620CCA" w:rsidR="006A4731" w:rsidRPr="00DF70C8" w:rsidRDefault="009D19BD" w:rsidP="00DF70C8">
      <w:pPr>
        <w:autoSpaceDE w:val="0"/>
        <w:autoSpaceDN w:val="0"/>
        <w:adjustRightInd w:val="0"/>
        <w:spacing w:after="0" w:line="240" w:lineRule="auto"/>
        <w:ind w:left="-284"/>
        <w:rPr>
          <w:rFonts w:cs="Arial"/>
          <w:bCs/>
          <w:szCs w:val="24"/>
        </w:rPr>
      </w:pPr>
      <w:r w:rsidRPr="003B7DAD">
        <w:rPr>
          <w:rFonts w:cs="Arial"/>
          <w:bCs/>
          <w:szCs w:val="24"/>
        </w:rPr>
        <w:t xml:space="preserve">Epping Forest </w:t>
      </w:r>
      <w:r w:rsidR="00144078" w:rsidRPr="003B7DAD">
        <w:rPr>
          <w:rFonts w:cs="Arial"/>
          <w:bCs/>
          <w:szCs w:val="24"/>
        </w:rPr>
        <w:t xml:space="preserve">District Council </w:t>
      </w:r>
      <w:r w:rsidR="000E2A45" w:rsidRPr="003B7DAD">
        <w:rPr>
          <w:rFonts w:cs="Arial"/>
          <w:bCs/>
          <w:szCs w:val="24"/>
        </w:rPr>
        <w:t xml:space="preserve">is the </w:t>
      </w:r>
      <w:r w:rsidRPr="003B7DAD">
        <w:rPr>
          <w:rFonts w:cs="Arial"/>
          <w:bCs/>
          <w:szCs w:val="24"/>
        </w:rPr>
        <w:t xml:space="preserve">competent </w:t>
      </w:r>
      <w:r w:rsidR="004105F2" w:rsidRPr="003B7DAD">
        <w:rPr>
          <w:rFonts w:cs="Arial"/>
          <w:bCs/>
          <w:szCs w:val="24"/>
        </w:rPr>
        <w:t>a</w:t>
      </w:r>
      <w:r w:rsidR="000E2A45" w:rsidRPr="003B7DAD">
        <w:rPr>
          <w:rFonts w:cs="Arial"/>
          <w:bCs/>
          <w:szCs w:val="24"/>
        </w:rPr>
        <w:t>uthority and retains the order-sealing function (at the made order and confirmed order stages).</w:t>
      </w:r>
      <w:r w:rsidR="00E8429E" w:rsidRPr="003B7DAD">
        <w:rPr>
          <w:rFonts w:cs="Arial"/>
          <w:bCs/>
          <w:szCs w:val="24"/>
        </w:rPr>
        <w:t xml:space="preserve"> </w:t>
      </w:r>
      <w:r w:rsidR="000E2A45" w:rsidRPr="003B7DAD">
        <w:rPr>
          <w:rFonts w:cs="Arial"/>
          <w:bCs/>
          <w:szCs w:val="24"/>
        </w:rPr>
        <w:t xml:space="preserve">We work with </w:t>
      </w:r>
      <w:r w:rsidRPr="003B7DAD">
        <w:rPr>
          <w:rFonts w:cs="Arial"/>
          <w:bCs/>
          <w:szCs w:val="24"/>
        </w:rPr>
        <w:t>E</w:t>
      </w:r>
      <w:r w:rsidR="000E2A45" w:rsidRPr="003B7DAD">
        <w:rPr>
          <w:rFonts w:cs="Arial"/>
          <w:bCs/>
          <w:szCs w:val="24"/>
        </w:rPr>
        <w:t xml:space="preserve">ssex </w:t>
      </w:r>
      <w:r w:rsidRPr="003B7DAD">
        <w:rPr>
          <w:rFonts w:cs="Arial"/>
          <w:bCs/>
          <w:szCs w:val="24"/>
        </w:rPr>
        <w:t>C</w:t>
      </w:r>
      <w:r w:rsidR="000E2A45" w:rsidRPr="003B7DAD">
        <w:rPr>
          <w:rFonts w:cs="Arial"/>
          <w:bCs/>
          <w:szCs w:val="24"/>
        </w:rPr>
        <w:t>ounty Councils</w:t>
      </w:r>
      <w:r w:rsidRPr="003B7DAD">
        <w:rPr>
          <w:rFonts w:cs="Arial"/>
          <w:bCs/>
          <w:szCs w:val="24"/>
        </w:rPr>
        <w:t xml:space="preserve"> </w:t>
      </w:r>
      <w:r w:rsidR="000E2A45" w:rsidRPr="003B7DAD">
        <w:rPr>
          <w:rFonts w:cs="Arial"/>
          <w:bCs/>
          <w:szCs w:val="24"/>
        </w:rPr>
        <w:t xml:space="preserve">to </w:t>
      </w:r>
      <w:r w:rsidRPr="003B7DAD">
        <w:rPr>
          <w:rFonts w:cs="Arial"/>
          <w:bCs/>
          <w:szCs w:val="24"/>
        </w:rPr>
        <w:t xml:space="preserve">process </w:t>
      </w:r>
      <w:r w:rsidR="000E2A45" w:rsidRPr="003B7DAD">
        <w:rPr>
          <w:rFonts w:cs="Arial"/>
          <w:bCs/>
          <w:szCs w:val="24"/>
        </w:rPr>
        <w:t>applications</w:t>
      </w:r>
      <w:r w:rsidRPr="003B7DAD">
        <w:rPr>
          <w:rFonts w:cs="Arial"/>
          <w:bCs/>
          <w:szCs w:val="24"/>
        </w:rPr>
        <w:t xml:space="preserve"> on </w:t>
      </w:r>
      <w:r w:rsidR="000E2A45" w:rsidRPr="003B7DAD">
        <w:rPr>
          <w:rFonts w:cs="Arial"/>
          <w:bCs/>
          <w:szCs w:val="24"/>
        </w:rPr>
        <w:t>our</w:t>
      </w:r>
      <w:r w:rsidRPr="003B7DAD">
        <w:rPr>
          <w:rFonts w:cs="Arial"/>
          <w:bCs/>
          <w:szCs w:val="24"/>
        </w:rPr>
        <w:t xml:space="preserve"> behalf</w:t>
      </w:r>
      <w:r w:rsidR="00E8429E" w:rsidRPr="003B7DAD">
        <w:rPr>
          <w:rFonts w:cs="Arial"/>
          <w:bCs/>
          <w:szCs w:val="24"/>
        </w:rPr>
        <w:t>.</w:t>
      </w:r>
    </w:p>
    <w:p w14:paraId="1CBA1BC5" w14:textId="77777777" w:rsidR="00DF70C8" w:rsidRDefault="00DF70C8" w:rsidP="007A3810"/>
    <w:p w14:paraId="1C9AAFFA" w14:textId="3E881DC0" w:rsidR="003B409B" w:rsidRPr="00DE576B" w:rsidRDefault="006A4731" w:rsidP="00DE576B">
      <w:pPr>
        <w:pStyle w:val="Heading2"/>
      </w:pPr>
      <w:r w:rsidRPr="00DE576B">
        <w:t>1. Applicant details</w:t>
      </w:r>
    </w:p>
    <w:tbl>
      <w:tblPr>
        <w:tblStyle w:val="TableGrid"/>
        <w:tblW w:w="9214" w:type="dxa"/>
        <w:tblInd w:w="-5" w:type="dxa"/>
        <w:tblLook w:val="04A0" w:firstRow="1" w:lastRow="0" w:firstColumn="1" w:lastColumn="0" w:noHBand="0" w:noVBand="1"/>
      </w:tblPr>
      <w:tblGrid>
        <w:gridCol w:w="2977"/>
        <w:gridCol w:w="6237"/>
      </w:tblGrid>
      <w:tr w:rsidR="00144078" w14:paraId="095B21C6" w14:textId="77777777" w:rsidTr="00A725CB">
        <w:trPr>
          <w:trHeight w:val="425"/>
        </w:trPr>
        <w:tc>
          <w:tcPr>
            <w:tcW w:w="2977" w:type="dxa"/>
            <w:vAlign w:val="center"/>
          </w:tcPr>
          <w:p w14:paraId="09E7E53D" w14:textId="67111997" w:rsidR="00144078" w:rsidRDefault="00144078" w:rsidP="00681583">
            <w:pPr>
              <w:spacing w:line="276" w:lineRule="auto"/>
              <w:jc w:val="right"/>
              <w:rPr>
                <w:rFonts w:cs="Arial"/>
                <w:szCs w:val="24"/>
              </w:rPr>
            </w:pPr>
            <w:r>
              <w:rPr>
                <w:rFonts w:cs="Arial"/>
                <w:szCs w:val="24"/>
              </w:rPr>
              <w:t>Name</w:t>
            </w:r>
          </w:p>
        </w:tc>
        <w:tc>
          <w:tcPr>
            <w:tcW w:w="6237" w:type="dxa"/>
          </w:tcPr>
          <w:p w14:paraId="20521E24" w14:textId="77777777" w:rsidR="00144078" w:rsidRDefault="00144078" w:rsidP="008749D2">
            <w:pPr>
              <w:spacing w:line="276" w:lineRule="auto"/>
              <w:rPr>
                <w:rFonts w:cs="Arial"/>
                <w:szCs w:val="24"/>
              </w:rPr>
            </w:pPr>
          </w:p>
        </w:tc>
      </w:tr>
      <w:tr w:rsidR="00144078" w14:paraId="7C2229FD" w14:textId="77777777" w:rsidTr="00A725CB">
        <w:trPr>
          <w:trHeight w:val="851"/>
        </w:trPr>
        <w:tc>
          <w:tcPr>
            <w:tcW w:w="2977" w:type="dxa"/>
            <w:vAlign w:val="center"/>
          </w:tcPr>
          <w:p w14:paraId="14D45775" w14:textId="160FB0D1" w:rsidR="00144078" w:rsidRDefault="0076247A" w:rsidP="00681583">
            <w:pPr>
              <w:spacing w:line="276" w:lineRule="auto"/>
              <w:jc w:val="right"/>
              <w:rPr>
                <w:rFonts w:cs="Arial"/>
                <w:szCs w:val="24"/>
              </w:rPr>
            </w:pPr>
            <w:r w:rsidRPr="0076247A">
              <w:rPr>
                <w:rFonts w:cs="Arial"/>
                <w:szCs w:val="24"/>
              </w:rPr>
              <w:t>Address</w:t>
            </w:r>
          </w:p>
        </w:tc>
        <w:tc>
          <w:tcPr>
            <w:tcW w:w="6237" w:type="dxa"/>
          </w:tcPr>
          <w:p w14:paraId="312BE5F8" w14:textId="77777777" w:rsidR="00144078" w:rsidRDefault="00144078" w:rsidP="008749D2">
            <w:pPr>
              <w:spacing w:line="276" w:lineRule="auto"/>
              <w:rPr>
                <w:rFonts w:cs="Arial"/>
                <w:szCs w:val="24"/>
              </w:rPr>
            </w:pPr>
          </w:p>
        </w:tc>
      </w:tr>
      <w:tr w:rsidR="0076247A" w14:paraId="084522F9" w14:textId="77777777" w:rsidTr="00A725CB">
        <w:trPr>
          <w:trHeight w:val="425"/>
        </w:trPr>
        <w:tc>
          <w:tcPr>
            <w:tcW w:w="2977" w:type="dxa"/>
            <w:vAlign w:val="center"/>
          </w:tcPr>
          <w:p w14:paraId="1476C020" w14:textId="72FEF82C" w:rsidR="0076247A" w:rsidRDefault="0076247A" w:rsidP="00681583">
            <w:pPr>
              <w:spacing w:line="276" w:lineRule="auto"/>
              <w:jc w:val="right"/>
              <w:rPr>
                <w:rFonts w:cs="Arial"/>
                <w:szCs w:val="24"/>
              </w:rPr>
            </w:pPr>
            <w:r w:rsidRPr="0076247A">
              <w:rPr>
                <w:rFonts w:cs="Arial"/>
                <w:szCs w:val="24"/>
              </w:rPr>
              <w:t>Postcode</w:t>
            </w:r>
          </w:p>
        </w:tc>
        <w:tc>
          <w:tcPr>
            <w:tcW w:w="6237" w:type="dxa"/>
          </w:tcPr>
          <w:p w14:paraId="2AB54C84" w14:textId="77777777" w:rsidR="0076247A" w:rsidRDefault="0076247A" w:rsidP="008749D2">
            <w:pPr>
              <w:spacing w:line="276" w:lineRule="auto"/>
              <w:rPr>
                <w:rFonts w:cs="Arial"/>
                <w:szCs w:val="24"/>
              </w:rPr>
            </w:pPr>
          </w:p>
        </w:tc>
      </w:tr>
      <w:tr w:rsidR="00144078" w14:paraId="6FAA3EA9" w14:textId="77777777" w:rsidTr="00A725CB">
        <w:trPr>
          <w:trHeight w:val="425"/>
        </w:trPr>
        <w:tc>
          <w:tcPr>
            <w:tcW w:w="2977" w:type="dxa"/>
            <w:vAlign w:val="center"/>
          </w:tcPr>
          <w:p w14:paraId="45B1D961" w14:textId="3A839D4E" w:rsidR="00144078" w:rsidRDefault="00144078" w:rsidP="00681583">
            <w:pPr>
              <w:spacing w:line="276" w:lineRule="auto"/>
              <w:jc w:val="right"/>
              <w:rPr>
                <w:rFonts w:cs="Arial"/>
                <w:szCs w:val="24"/>
              </w:rPr>
            </w:pPr>
            <w:r>
              <w:rPr>
                <w:rFonts w:cs="Arial"/>
                <w:szCs w:val="24"/>
              </w:rPr>
              <w:t xml:space="preserve">Email </w:t>
            </w:r>
            <w:r w:rsidR="00F55C35">
              <w:rPr>
                <w:rFonts w:cs="Arial"/>
                <w:szCs w:val="24"/>
              </w:rPr>
              <w:t>a</w:t>
            </w:r>
            <w:r>
              <w:rPr>
                <w:rFonts w:cs="Arial"/>
                <w:szCs w:val="24"/>
              </w:rPr>
              <w:t>ddress</w:t>
            </w:r>
          </w:p>
        </w:tc>
        <w:tc>
          <w:tcPr>
            <w:tcW w:w="6237" w:type="dxa"/>
          </w:tcPr>
          <w:p w14:paraId="52ED2B7D" w14:textId="77777777" w:rsidR="00144078" w:rsidRDefault="00144078" w:rsidP="008749D2">
            <w:pPr>
              <w:spacing w:line="276" w:lineRule="auto"/>
              <w:rPr>
                <w:rFonts w:cs="Arial"/>
                <w:szCs w:val="24"/>
              </w:rPr>
            </w:pPr>
          </w:p>
        </w:tc>
      </w:tr>
      <w:tr w:rsidR="00144078" w14:paraId="5884ACFB" w14:textId="77777777" w:rsidTr="00A725CB">
        <w:trPr>
          <w:trHeight w:val="425"/>
        </w:trPr>
        <w:tc>
          <w:tcPr>
            <w:tcW w:w="2977" w:type="dxa"/>
            <w:vAlign w:val="center"/>
          </w:tcPr>
          <w:p w14:paraId="7132DAF1" w14:textId="663693C6" w:rsidR="00144078" w:rsidRDefault="00144078" w:rsidP="00681583">
            <w:pPr>
              <w:spacing w:line="276" w:lineRule="auto"/>
              <w:jc w:val="right"/>
              <w:rPr>
                <w:rFonts w:cs="Arial"/>
                <w:szCs w:val="24"/>
              </w:rPr>
            </w:pPr>
            <w:r>
              <w:rPr>
                <w:rFonts w:cs="Arial"/>
                <w:szCs w:val="24"/>
              </w:rPr>
              <w:t xml:space="preserve">Phone </w:t>
            </w:r>
            <w:r w:rsidR="00F55C35">
              <w:rPr>
                <w:rFonts w:cs="Arial"/>
                <w:szCs w:val="24"/>
              </w:rPr>
              <w:t>or</w:t>
            </w:r>
            <w:r>
              <w:rPr>
                <w:rFonts w:cs="Arial"/>
                <w:szCs w:val="24"/>
              </w:rPr>
              <w:t xml:space="preserve"> </w:t>
            </w:r>
            <w:r w:rsidR="00F55C35">
              <w:rPr>
                <w:rFonts w:cs="Arial"/>
                <w:szCs w:val="24"/>
              </w:rPr>
              <w:t>m</w:t>
            </w:r>
            <w:r>
              <w:rPr>
                <w:rFonts w:cs="Arial"/>
                <w:szCs w:val="24"/>
              </w:rPr>
              <w:t xml:space="preserve">obile </w:t>
            </w:r>
            <w:r w:rsidR="00F55C35">
              <w:rPr>
                <w:rFonts w:cs="Arial"/>
                <w:szCs w:val="24"/>
              </w:rPr>
              <w:t>n</w:t>
            </w:r>
            <w:r>
              <w:rPr>
                <w:rFonts w:cs="Arial"/>
                <w:szCs w:val="24"/>
              </w:rPr>
              <w:t>umber</w:t>
            </w:r>
          </w:p>
        </w:tc>
        <w:tc>
          <w:tcPr>
            <w:tcW w:w="6237" w:type="dxa"/>
          </w:tcPr>
          <w:p w14:paraId="47065200" w14:textId="77777777" w:rsidR="00144078" w:rsidRDefault="00144078" w:rsidP="008749D2">
            <w:pPr>
              <w:spacing w:line="276" w:lineRule="auto"/>
              <w:rPr>
                <w:rFonts w:cs="Arial"/>
                <w:szCs w:val="24"/>
              </w:rPr>
            </w:pPr>
          </w:p>
        </w:tc>
      </w:tr>
    </w:tbl>
    <w:p w14:paraId="62E22A0E" w14:textId="77777777" w:rsidR="00DF70C8" w:rsidRDefault="00DF70C8" w:rsidP="007A3810"/>
    <w:p w14:paraId="4C97ADD1" w14:textId="6E703D07" w:rsidR="006A4731" w:rsidRPr="00DE576B" w:rsidRDefault="00922002" w:rsidP="00DE576B">
      <w:pPr>
        <w:pStyle w:val="Heading2"/>
      </w:pPr>
      <w:r w:rsidRPr="00DE576B">
        <w:t>2. Agent details (if applicable)</w:t>
      </w:r>
    </w:p>
    <w:tbl>
      <w:tblPr>
        <w:tblStyle w:val="TableGrid"/>
        <w:tblW w:w="9214" w:type="dxa"/>
        <w:tblInd w:w="-5" w:type="dxa"/>
        <w:tblLook w:val="04A0" w:firstRow="1" w:lastRow="0" w:firstColumn="1" w:lastColumn="0" w:noHBand="0" w:noVBand="1"/>
      </w:tblPr>
      <w:tblGrid>
        <w:gridCol w:w="2977"/>
        <w:gridCol w:w="6237"/>
      </w:tblGrid>
      <w:tr w:rsidR="006947FA" w14:paraId="4E83975C" w14:textId="77777777" w:rsidTr="00A725CB">
        <w:trPr>
          <w:trHeight w:val="425"/>
        </w:trPr>
        <w:tc>
          <w:tcPr>
            <w:tcW w:w="2977" w:type="dxa"/>
            <w:vAlign w:val="center"/>
          </w:tcPr>
          <w:p w14:paraId="65B62C7C" w14:textId="56CFF5FC" w:rsidR="006947FA" w:rsidRDefault="006947FA" w:rsidP="00FC23AC">
            <w:pPr>
              <w:spacing w:line="276" w:lineRule="auto"/>
              <w:jc w:val="right"/>
              <w:rPr>
                <w:rFonts w:cs="Arial"/>
                <w:szCs w:val="24"/>
              </w:rPr>
            </w:pPr>
            <w:r>
              <w:rPr>
                <w:rFonts w:cs="Arial"/>
                <w:szCs w:val="24"/>
              </w:rPr>
              <w:t>Name</w:t>
            </w:r>
          </w:p>
        </w:tc>
        <w:tc>
          <w:tcPr>
            <w:tcW w:w="6237" w:type="dxa"/>
          </w:tcPr>
          <w:p w14:paraId="18D56B57" w14:textId="77777777" w:rsidR="006947FA" w:rsidRDefault="006947FA" w:rsidP="008749D2">
            <w:pPr>
              <w:spacing w:line="276" w:lineRule="auto"/>
              <w:rPr>
                <w:rFonts w:cs="Arial"/>
                <w:szCs w:val="24"/>
              </w:rPr>
            </w:pPr>
          </w:p>
        </w:tc>
      </w:tr>
      <w:tr w:rsidR="00E60E01" w14:paraId="5C5A6FE9" w14:textId="77777777" w:rsidTr="00A725CB">
        <w:trPr>
          <w:trHeight w:val="851"/>
        </w:trPr>
        <w:tc>
          <w:tcPr>
            <w:tcW w:w="2977" w:type="dxa"/>
            <w:vAlign w:val="center"/>
          </w:tcPr>
          <w:p w14:paraId="7329111A" w14:textId="031CA356" w:rsidR="00E60E01" w:rsidRPr="00E60E01" w:rsidRDefault="00E60E01" w:rsidP="00FC23AC">
            <w:pPr>
              <w:spacing w:line="276" w:lineRule="auto"/>
              <w:jc w:val="right"/>
              <w:rPr>
                <w:rFonts w:cs="Arial"/>
                <w:szCs w:val="24"/>
              </w:rPr>
            </w:pPr>
            <w:r w:rsidRPr="00E60E01">
              <w:rPr>
                <w:rFonts w:cs="Arial"/>
                <w:szCs w:val="24"/>
              </w:rPr>
              <w:t>Address</w:t>
            </w:r>
          </w:p>
        </w:tc>
        <w:tc>
          <w:tcPr>
            <w:tcW w:w="6237" w:type="dxa"/>
          </w:tcPr>
          <w:p w14:paraId="09820730" w14:textId="77777777" w:rsidR="00E60E01" w:rsidRDefault="00E60E01" w:rsidP="008749D2">
            <w:pPr>
              <w:spacing w:line="276" w:lineRule="auto"/>
              <w:rPr>
                <w:rFonts w:cs="Arial"/>
                <w:szCs w:val="24"/>
              </w:rPr>
            </w:pPr>
          </w:p>
        </w:tc>
      </w:tr>
      <w:tr w:rsidR="00E60E01" w14:paraId="721345D2" w14:textId="77777777" w:rsidTr="00A725CB">
        <w:trPr>
          <w:trHeight w:val="425"/>
        </w:trPr>
        <w:tc>
          <w:tcPr>
            <w:tcW w:w="2977" w:type="dxa"/>
            <w:vAlign w:val="center"/>
          </w:tcPr>
          <w:p w14:paraId="337EC253" w14:textId="7CB2C519" w:rsidR="00E60E01" w:rsidRDefault="00E60E01" w:rsidP="00FC23AC">
            <w:pPr>
              <w:spacing w:line="276" w:lineRule="auto"/>
              <w:jc w:val="right"/>
              <w:rPr>
                <w:rFonts w:cs="Arial"/>
                <w:szCs w:val="24"/>
              </w:rPr>
            </w:pPr>
            <w:r w:rsidRPr="00E60E01">
              <w:rPr>
                <w:rFonts w:cs="Arial"/>
                <w:szCs w:val="24"/>
              </w:rPr>
              <w:t>Postcode</w:t>
            </w:r>
          </w:p>
        </w:tc>
        <w:tc>
          <w:tcPr>
            <w:tcW w:w="6237" w:type="dxa"/>
          </w:tcPr>
          <w:p w14:paraId="20F1A9FE" w14:textId="77777777" w:rsidR="00E60E01" w:rsidRDefault="00E60E01" w:rsidP="008749D2">
            <w:pPr>
              <w:spacing w:line="276" w:lineRule="auto"/>
              <w:rPr>
                <w:rFonts w:cs="Arial"/>
                <w:szCs w:val="24"/>
              </w:rPr>
            </w:pPr>
          </w:p>
        </w:tc>
      </w:tr>
      <w:tr w:rsidR="006947FA" w14:paraId="03FB36F0" w14:textId="77777777" w:rsidTr="00A725CB">
        <w:trPr>
          <w:trHeight w:val="425"/>
        </w:trPr>
        <w:tc>
          <w:tcPr>
            <w:tcW w:w="2977" w:type="dxa"/>
            <w:vAlign w:val="center"/>
          </w:tcPr>
          <w:p w14:paraId="5EAE334A" w14:textId="71404C63" w:rsidR="006947FA" w:rsidRDefault="006947FA" w:rsidP="00FC23AC">
            <w:pPr>
              <w:spacing w:line="276" w:lineRule="auto"/>
              <w:jc w:val="right"/>
              <w:rPr>
                <w:rFonts w:cs="Arial"/>
                <w:szCs w:val="24"/>
              </w:rPr>
            </w:pPr>
            <w:r>
              <w:rPr>
                <w:rFonts w:cs="Arial"/>
                <w:szCs w:val="24"/>
              </w:rPr>
              <w:t>Email Address</w:t>
            </w:r>
          </w:p>
        </w:tc>
        <w:tc>
          <w:tcPr>
            <w:tcW w:w="6237" w:type="dxa"/>
          </w:tcPr>
          <w:p w14:paraId="5BF292EB" w14:textId="77777777" w:rsidR="006947FA" w:rsidRDefault="006947FA" w:rsidP="008749D2">
            <w:pPr>
              <w:spacing w:line="276" w:lineRule="auto"/>
              <w:rPr>
                <w:rFonts w:cs="Arial"/>
                <w:szCs w:val="24"/>
              </w:rPr>
            </w:pPr>
          </w:p>
        </w:tc>
      </w:tr>
      <w:tr w:rsidR="006947FA" w14:paraId="5124DEAD" w14:textId="77777777" w:rsidTr="00A725CB">
        <w:trPr>
          <w:trHeight w:val="425"/>
        </w:trPr>
        <w:tc>
          <w:tcPr>
            <w:tcW w:w="2977" w:type="dxa"/>
            <w:vAlign w:val="center"/>
          </w:tcPr>
          <w:p w14:paraId="57774870" w14:textId="4ABF6FEB" w:rsidR="006947FA" w:rsidRDefault="006947FA" w:rsidP="00FC23AC">
            <w:pPr>
              <w:spacing w:line="276" w:lineRule="auto"/>
              <w:jc w:val="right"/>
              <w:rPr>
                <w:rFonts w:cs="Arial"/>
                <w:szCs w:val="24"/>
              </w:rPr>
            </w:pPr>
            <w:r>
              <w:rPr>
                <w:rFonts w:cs="Arial"/>
                <w:szCs w:val="24"/>
              </w:rPr>
              <w:t xml:space="preserve">Phone </w:t>
            </w:r>
            <w:r w:rsidR="00F55C35">
              <w:rPr>
                <w:rFonts w:cs="Arial"/>
                <w:szCs w:val="24"/>
              </w:rPr>
              <w:t>or</w:t>
            </w:r>
            <w:r>
              <w:rPr>
                <w:rFonts w:cs="Arial"/>
                <w:szCs w:val="24"/>
              </w:rPr>
              <w:t xml:space="preserve"> </w:t>
            </w:r>
            <w:r w:rsidR="00F55C35">
              <w:rPr>
                <w:rFonts w:cs="Arial"/>
                <w:szCs w:val="24"/>
              </w:rPr>
              <w:t>m</w:t>
            </w:r>
            <w:r>
              <w:rPr>
                <w:rFonts w:cs="Arial"/>
                <w:szCs w:val="24"/>
              </w:rPr>
              <w:t xml:space="preserve">obile </w:t>
            </w:r>
            <w:r w:rsidR="00F55C35">
              <w:rPr>
                <w:rFonts w:cs="Arial"/>
                <w:szCs w:val="24"/>
              </w:rPr>
              <w:t>n</w:t>
            </w:r>
            <w:r>
              <w:rPr>
                <w:rFonts w:cs="Arial"/>
                <w:szCs w:val="24"/>
              </w:rPr>
              <w:t>umber</w:t>
            </w:r>
          </w:p>
        </w:tc>
        <w:tc>
          <w:tcPr>
            <w:tcW w:w="6237" w:type="dxa"/>
          </w:tcPr>
          <w:p w14:paraId="1622D3D2" w14:textId="77777777" w:rsidR="006947FA" w:rsidRDefault="006947FA" w:rsidP="008749D2">
            <w:pPr>
              <w:spacing w:line="276" w:lineRule="auto"/>
              <w:rPr>
                <w:rFonts w:cs="Arial"/>
                <w:szCs w:val="24"/>
              </w:rPr>
            </w:pPr>
          </w:p>
        </w:tc>
      </w:tr>
    </w:tbl>
    <w:p w14:paraId="5E0792D7" w14:textId="2338D5F7" w:rsidR="003D37A3" w:rsidRDefault="003D37A3" w:rsidP="007A3810"/>
    <w:p w14:paraId="5675398C" w14:textId="77777777" w:rsidR="003D37A3" w:rsidRDefault="003D37A3">
      <w:r>
        <w:br w:type="page"/>
      </w:r>
    </w:p>
    <w:p w14:paraId="07C171D6" w14:textId="77777777" w:rsidR="00DF70C8" w:rsidRDefault="00DF70C8" w:rsidP="007A3810"/>
    <w:p w14:paraId="18ECD88C" w14:textId="17D4E81D" w:rsidR="006947FA" w:rsidRPr="00DE576B" w:rsidRDefault="00922002" w:rsidP="00DE576B">
      <w:pPr>
        <w:pStyle w:val="Heading2"/>
      </w:pPr>
      <w:r w:rsidRPr="00DE576B">
        <w:t xml:space="preserve">3. Details </w:t>
      </w:r>
      <w:r w:rsidR="006C4BCC" w:rsidRPr="00DE576B">
        <w:t>o</w:t>
      </w:r>
      <w:r w:rsidRPr="00DE576B">
        <w:t>f granted planning permission</w:t>
      </w:r>
      <w:r w:rsidR="006C4BCC" w:rsidRPr="00DE576B">
        <w:t xml:space="preserve">, </w:t>
      </w:r>
      <w:r w:rsidRPr="00DE576B">
        <w:t>including</w:t>
      </w:r>
      <w:r w:rsidR="001F1172" w:rsidRPr="00DE576B">
        <w:t xml:space="preserve"> planning ref</w:t>
      </w:r>
      <w:r w:rsidR="006C4BCC" w:rsidRPr="00DE576B">
        <w:t>erence</w:t>
      </w:r>
      <w:r w:rsidR="001F1172" w:rsidRPr="00DE576B">
        <w:t xml:space="preserve"> number and address</w:t>
      </w:r>
    </w:p>
    <w:tbl>
      <w:tblPr>
        <w:tblStyle w:val="TableGrid"/>
        <w:tblW w:w="9214" w:type="dxa"/>
        <w:tblInd w:w="-5" w:type="dxa"/>
        <w:tblLook w:val="04A0" w:firstRow="1" w:lastRow="0" w:firstColumn="1" w:lastColumn="0" w:noHBand="0" w:noVBand="1"/>
      </w:tblPr>
      <w:tblGrid>
        <w:gridCol w:w="9214"/>
      </w:tblGrid>
      <w:tr w:rsidR="006947FA" w14:paraId="5C0B4371" w14:textId="77777777" w:rsidTr="002F6B38">
        <w:trPr>
          <w:trHeight w:hRule="exact" w:val="1276"/>
        </w:trPr>
        <w:tc>
          <w:tcPr>
            <w:tcW w:w="9214" w:type="dxa"/>
          </w:tcPr>
          <w:p w14:paraId="0754D20F" w14:textId="77777777" w:rsidR="006947FA" w:rsidRDefault="006947FA" w:rsidP="008749D2">
            <w:pPr>
              <w:spacing w:line="276" w:lineRule="auto"/>
              <w:rPr>
                <w:rFonts w:cs="Arial"/>
                <w:szCs w:val="24"/>
              </w:rPr>
            </w:pPr>
          </w:p>
        </w:tc>
      </w:tr>
    </w:tbl>
    <w:p w14:paraId="04E0186F" w14:textId="77777777" w:rsidR="00DF70C8" w:rsidRDefault="00DF70C8" w:rsidP="007A3810"/>
    <w:p w14:paraId="6275B232" w14:textId="639922FC" w:rsidR="003B409B" w:rsidRPr="00DE576B" w:rsidRDefault="001F1172" w:rsidP="00DE576B">
      <w:pPr>
        <w:pStyle w:val="Heading2"/>
      </w:pPr>
      <w:r w:rsidRPr="00DE576B">
        <w:t>4. Parish or town in which the path(s) are situated</w:t>
      </w:r>
    </w:p>
    <w:tbl>
      <w:tblPr>
        <w:tblStyle w:val="TableGrid"/>
        <w:tblW w:w="9214" w:type="dxa"/>
        <w:tblInd w:w="-5" w:type="dxa"/>
        <w:tblLook w:val="04A0" w:firstRow="1" w:lastRow="0" w:firstColumn="1" w:lastColumn="0" w:noHBand="0" w:noVBand="1"/>
      </w:tblPr>
      <w:tblGrid>
        <w:gridCol w:w="9214"/>
      </w:tblGrid>
      <w:tr w:rsidR="006947FA" w14:paraId="0DB6F056" w14:textId="77777777" w:rsidTr="002F6B38">
        <w:trPr>
          <w:trHeight w:hRule="exact" w:val="1276"/>
        </w:trPr>
        <w:tc>
          <w:tcPr>
            <w:tcW w:w="9214" w:type="dxa"/>
          </w:tcPr>
          <w:p w14:paraId="4007FE63" w14:textId="77777777" w:rsidR="006947FA" w:rsidRDefault="006947FA" w:rsidP="008749D2">
            <w:pPr>
              <w:spacing w:line="276" w:lineRule="auto"/>
              <w:rPr>
                <w:rFonts w:cs="Arial"/>
                <w:szCs w:val="24"/>
              </w:rPr>
            </w:pPr>
          </w:p>
        </w:tc>
      </w:tr>
    </w:tbl>
    <w:p w14:paraId="7C7B4A62" w14:textId="77777777" w:rsidR="00DF70C8" w:rsidRDefault="00DF70C8" w:rsidP="007A3810"/>
    <w:p w14:paraId="0451A4AA" w14:textId="2416099B" w:rsidR="006947FA" w:rsidRPr="00DE576B" w:rsidRDefault="00DF7427" w:rsidP="00DE576B">
      <w:pPr>
        <w:pStyle w:val="Heading2"/>
      </w:pPr>
      <w:r w:rsidRPr="00DE576B">
        <w:t>5. Type and numeral of paths to be stopped up or diverted</w:t>
      </w:r>
    </w:p>
    <w:tbl>
      <w:tblPr>
        <w:tblStyle w:val="TableGrid"/>
        <w:tblW w:w="9214" w:type="dxa"/>
        <w:tblInd w:w="-5" w:type="dxa"/>
        <w:tblLook w:val="04A0" w:firstRow="1" w:lastRow="0" w:firstColumn="1" w:lastColumn="0" w:noHBand="0" w:noVBand="1"/>
      </w:tblPr>
      <w:tblGrid>
        <w:gridCol w:w="2977"/>
        <w:gridCol w:w="6237"/>
      </w:tblGrid>
      <w:tr w:rsidR="003B409B" w14:paraId="26C2F1BF" w14:textId="77777777" w:rsidTr="002F6B38">
        <w:trPr>
          <w:trHeight w:val="851"/>
        </w:trPr>
        <w:tc>
          <w:tcPr>
            <w:tcW w:w="2977" w:type="dxa"/>
            <w:vAlign w:val="center"/>
          </w:tcPr>
          <w:p w14:paraId="659EA1D8" w14:textId="1D879BB5" w:rsidR="003B409B" w:rsidRDefault="003B409B" w:rsidP="001A0046">
            <w:pPr>
              <w:spacing w:line="276" w:lineRule="auto"/>
              <w:jc w:val="right"/>
              <w:rPr>
                <w:rFonts w:cs="Arial"/>
                <w:szCs w:val="24"/>
              </w:rPr>
            </w:pPr>
            <w:r>
              <w:rPr>
                <w:rFonts w:cs="Arial"/>
                <w:szCs w:val="24"/>
              </w:rPr>
              <w:t xml:space="preserve">Type </w:t>
            </w:r>
          </w:p>
          <w:p w14:paraId="03B140AF" w14:textId="03C632FC" w:rsidR="003B409B" w:rsidRDefault="003B409B" w:rsidP="001A0046">
            <w:pPr>
              <w:spacing w:line="276" w:lineRule="auto"/>
              <w:jc w:val="right"/>
              <w:rPr>
                <w:rFonts w:cs="Arial"/>
                <w:szCs w:val="24"/>
              </w:rPr>
            </w:pPr>
            <w:r>
              <w:rPr>
                <w:rFonts w:cs="Arial"/>
                <w:szCs w:val="24"/>
              </w:rPr>
              <w:t>(delete as appropriate)</w:t>
            </w:r>
          </w:p>
        </w:tc>
        <w:tc>
          <w:tcPr>
            <w:tcW w:w="6237" w:type="dxa"/>
            <w:vAlign w:val="center"/>
          </w:tcPr>
          <w:p w14:paraId="6952C0FF" w14:textId="290752C3" w:rsidR="003B409B" w:rsidRPr="00E0694C" w:rsidRDefault="003B409B" w:rsidP="008749D2">
            <w:pPr>
              <w:spacing w:line="276" w:lineRule="auto"/>
              <w:rPr>
                <w:rFonts w:cs="Arial"/>
                <w:sz w:val="44"/>
                <w:szCs w:val="44"/>
              </w:rPr>
            </w:pPr>
            <w:r w:rsidRPr="00E0694C">
              <w:rPr>
                <w:rFonts w:cs="Arial"/>
                <w:sz w:val="44"/>
                <w:szCs w:val="44"/>
              </w:rPr>
              <w:t xml:space="preserve"> </w:t>
            </w:r>
            <w:r w:rsidR="00035F53" w:rsidRPr="00E0694C">
              <w:rPr>
                <w:rFonts w:cs="Arial"/>
                <w:sz w:val="44"/>
                <w:szCs w:val="44"/>
              </w:rPr>
              <w:t xml:space="preserve"> </w:t>
            </w:r>
            <w:r w:rsidRPr="00E0694C">
              <w:rPr>
                <w:rFonts w:cs="Arial"/>
                <w:sz w:val="44"/>
                <w:szCs w:val="44"/>
              </w:rPr>
              <w:t>Bridleway / Footpath</w:t>
            </w:r>
          </w:p>
        </w:tc>
      </w:tr>
      <w:tr w:rsidR="003B409B" w14:paraId="47D9F61E" w14:textId="77777777" w:rsidTr="002F6B38">
        <w:trPr>
          <w:trHeight w:val="851"/>
        </w:trPr>
        <w:tc>
          <w:tcPr>
            <w:tcW w:w="2977" w:type="dxa"/>
            <w:vAlign w:val="center"/>
          </w:tcPr>
          <w:p w14:paraId="3BA3537A" w14:textId="6A8C03EA" w:rsidR="003B409B" w:rsidRDefault="003B409B" w:rsidP="001A0046">
            <w:pPr>
              <w:spacing w:line="276" w:lineRule="auto"/>
              <w:jc w:val="right"/>
              <w:rPr>
                <w:rFonts w:cs="Arial"/>
                <w:b/>
                <w:bCs/>
                <w:szCs w:val="24"/>
              </w:rPr>
            </w:pPr>
            <w:r>
              <w:rPr>
                <w:rFonts w:cs="Arial"/>
                <w:szCs w:val="24"/>
              </w:rPr>
              <w:t xml:space="preserve">Footpath </w:t>
            </w:r>
            <w:r w:rsidR="001305DC">
              <w:rPr>
                <w:rFonts w:cs="Arial"/>
                <w:szCs w:val="24"/>
              </w:rPr>
              <w:t>number</w:t>
            </w:r>
          </w:p>
          <w:p w14:paraId="678C9AE9" w14:textId="2D540125" w:rsidR="003B409B" w:rsidRPr="003B409B" w:rsidRDefault="003B409B" w:rsidP="001A0046">
            <w:pPr>
              <w:spacing w:line="276" w:lineRule="auto"/>
              <w:jc w:val="right"/>
              <w:rPr>
                <w:rFonts w:cs="Arial"/>
                <w:szCs w:val="24"/>
              </w:rPr>
            </w:pPr>
            <w:r w:rsidRPr="003B409B">
              <w:rPr>
                <w:rFonts w:cs="Arial"/>
                <w:szCs w:val="24"/>
              </w:rPr>
              <w:t>(</w:t>
            </w:r>
            <w:proofErr w:type="spellStart"/>
            <w:r w:rsidRPr="003B409B">
              <w:rPr>
                <w:rFonts w:cs="Arial"/>
                <w:szCs w:val="24"/>
              </w:rPr>
              <w:t>eg</w:t>
            </w:r>
            <w:proofErr w:type="spellEnd"/>
            <w:r w:rsidRPr="003B409B">
              <w:rPr>
                <w:rFonts w:cs="Arial"/>
                <w:szCs w:val="24"/>
              </w:rPr>
              <w:t xml:space="preserve"> Footpath No 10)</w:t>
            </w:r>
          </w:p>
        </w:tc>
        <w:tc>
          <w:tcPr>
            <w:tcW w:w="6237" w:type="dxa"/>
            <w:vAlign w:val="center"/>
          </w:tcPr>
          <w:p w14:paraId="1FC0F093" w14:textId="4E59D6A7" w:rsidR="003B409B" w:rsidRDefault="003B409B" w:rsidP="008749D2">
            <w:pPr>
              <w:spacing w:line="276" w:lineRule="auto"/>
              <w:rPr>
                <w:rFonts w:cs="Arial"/>
                <w:szCs w:val="24"/>
              </w:rPr>
            </w:pPr>
          </w:p>
        </w:tc>
      </w:tr>
    </w:tbl>
    <w:p w14:paraId="08A91D54" w14:textId="77777777" w:rsidR="00DF70C8" w:rsidRDefault="00DF70C8" w:rsidP="007A3810"/>
    <w:p w14:paraId="7A8963DE" w14:textId="20E191F5" w:rsidR="006947FA" w:rsidRPr="00DE576B" w:rsidRDefault="00DF7427" w:rsidP="00DE576B">
      <w:pPr>
        <w:pStyle w:val="Heading2"/>
      </w:pPr>
      <w:r w:rsidRPr="00DE576B">
        <w:t>6. Approximate leng</w:t>
      </w:r>
      <w:r w:rsidR="00752471" w:rsidRPr="00DE576B">
        <w:t>th in metr</w:t>
      </w:r>
      <w:r w:rsidR="002A745A" w:rsidRPr="00DE576B">
        <w:t>e</w:t>
      </w:r>
      <w:r w:rsidR="00752471" w:rsidRPr="00DE576B">
        <w:t>s to be diverted or stopped up</w:t>
      </w:r>
    </w:p>
    <w:tbl>
      <w:tblPr>
        <w:tblStyle w:val="TableGrid"/>
        <w:tblW w:w="9214" w:type="dxa"/>
        <w:tblInd w:w="-5" w:type="dxa"/>
        <w:tblLook w:val="04A0" w:firstRow="1" w:lastRow="0" w:firstColumn="1" w:lastColumn="0" w:noHBand="0" w:noVBand="1"/>
      </w:tblPr>
      <w:tblGrid>
        <w:gridCol w:w="9214"/>
      </w:tblGrid>
      <w:tr w:rsidR="006947FA" w14:paraId="386C96BF" w14:textId="77777777" w:rsidTr="002F6B38">
        <w:trPr>
          <w:trHeight w:hRule="exact" w:val="1276"/>
        </w:trPr>
        <w:tc>
          <w:tcPr>
            <w:tcW w:w="9214" w:type="dxa"/>
          </w:tcPr>
          <w:p w14:paraId="205A0488" w14:textId="77777777" w:rsidR="006947FA" w:rsidRDefault="006947FA" w:rsidP="008749D2">
            <w:pPr>
              <w:spacing w:line="276" w:lineRule="auto"/>
              <w:rPr>
                <w:rFonts w:cs="Arial"/>
                <w:szCs w:val="24"/>
              </w:rPr>
            </w:pPr>
          </w:p>
        </w:tc>
      </w:tr>
    </w:tbl>
    <w:p w14:paraId="7E270EEB" w14:textId="77777777" w:rsidR="00DF70C8" w:rsidRDefault="00DF70C8" w:rsidP="007A3810"/>
    <w:p w14:paraId="5BD543A8" w14:textId="5AD6D144" w:rsidR="006947FA" w:rsidRPr="00DE576B" w:rsidRDefault="00752471" w:rsidP="00DE576B">
      <w:pPr>
        <w:pStyle w:val="Heading2"/>
      </w:pPr>
      <w:r w:rsidRPr="00DE576B">
        <w:t>7. Approximate length and width in metr</w:t>
      </w:r>
      <w:r w:rsidR="002A745A" w:rsidRPr="00DE576B">
        <w:t>e</w:t>
      </w:r>
      <w:r w:rsidRPr="00DE576B">
        <w:t>s of alternative paths</w:t>
      </w:r>
    </w:p>
    <w:tbl>
      <w:tblPr>
        <w:tblStyle w:val="TableGrid"/>
        <w:tblW w:w="9214" w:type="dxa"/>
        <w:tblInd w:w="-5" w:type="dxa"/>
        <w:tblLook w:val="04A0" w:firstRow="1" w:lastRow="0" w:firstColumn="1" w:lastColumn="0" w:noHBand="0" w:noVBand="1"/>
      </w:tblPr>
      <w:tblGrid>
        <w:gridCol w:w="9214"/>
      </w:tblGrid>
      <w:tr w:rsidR="006947FA" w14:paraId="142072AD" w14:textId="77777777" w:rsidTr="002F6B38">
        <w:trPr>
          <w:trHeight w:hRule="exact" w:val="1276"/>
        </w:trPr>
        <w:tc>
          <w:tcPr>
            <w:tcW w:w="9214" w:type="dxa"/>
          </w:tcPr>
          <w:p w14:paraId="5DB56CEC" w14:textId="77777777" w:rsidR="006947FA" w:rsidRDefault="006947FA" w:rsidP="008749D2">
            <w:pPr>
              <w:spacing w:line="276" w:lineRule="auto"/>
              <w:rPr>
                <w:rFonts w:cs="Arial"/>
                <w:szCs w:val="24"/>
              </w:rPr>
            </w:pPr>
          </w:p>
        </w:tc>
      </w:tr>
    </w:tbl>
    <w:p w14:paraId="461CC42A" w14:textId="23EF36C9" w:rsidR="003D37A3" w:rsidRDefault="00915667" w:rsidP="007A3810">
      <w:r>
        <w:br w:type="page"/>
      </w:r>
    </w:p>
    <w:p w14:paraId="7394C0D4" w14:textId="77777777" w:rsidR="00DF70C8" w:rsidRDefault="00DF70C8" w:rsidP="007A3810"/>
    <w:p w14:paraId="637EA08B" w14:textId="3B7438D2" w:rsidR="006947FA" w:rsidRPr="00DE576B" w:rsidRDefault="002A745A" w:rsidP="00DE576B">
      <w:pPr>
        <w:pStyle w:val="Heading2"/>
      </w:pPr>
      <w:r w:rsidRPr="00DE576B">
        <w:t>8. On what date is the development affecting the highway expected to begin</w:t>
      </w:r>
    </w:p>
    <w:tbl>
      <w:tblPr>
        <w:tblStyle w:val="TableGrid"/>
        <w:tblW w:w="9214" w:type="dxa"/>
        <w:tblInd w:w="-5" w:type="dxa"/>
        <w:tblLook w:val="04A0" w:firstRow="1" w:lastRow="0" w:firstColumn="1" w:lastColumn="0" w:noHBand="0" w:noVBand="1"/>
      </w:tblPr>
      <w:tblGrid>
        <w:gridCol w:w="9214"/>
      </w:tblGrid>
      <w:tr w:rsidR="006947FA" w14:paraId="6C3BCC25" w14:textId="77777777" w:rsidTr="002F6B38">
        <w:trPr>
          <w:trHeight w:hRule="exact" w:val="1276"/>
        </w:trPr>
        <w:tc>
          <w:tcPr>
            <w:tcW w:w="9214" w:type="dxa"/>
          </w:tcPr>
          <w:p w14:paraId="54AF82DA" w14:textId="77777777" w:rsidR="006947FA" w:rsidRDefault="006947FA" w:rsidP="008749D2">
            <w:pPr>
              <w:spacing w:line="276" w:lineRule="auto"/>
              <w:rPr>
                <w:rFonts w:cs="Arial"/>
                <w:szCs w:val="24"/>
              </w:rPr>
            </w:pPr>
          </w:p>
        </w:tc>
      </w:tr>
    </w:tbl>
    <w:p w14:paraId="7B30A33C" w14:textId="77777777" w:rsidR="00DF70C8" w:rsidRDefault="00DF70C8" w:rsidP="007A3810"/>
    <w:p w14:paraId="34C8AF47" w14:textId="622D9F49" w:rsidR="006947FA" w:rsidRPr="00DE576B" w:rsidRDefault="002A745A" w:rsidP="00DE576B">
      <w:pPr>
        <w:pStyle w:val="Heading2"/>
      </w:pPr>
      <w:r w:rsidRPr="00DE576B">
        <w:t>9. Has the development which ne</w:t>
      </w:r>
      <w:r w:rsidR="00E42004" w:rsidRPr="00DE576B">
        <w:t xml:space="preserve">cessitates the </w:t>
      </w:r>
      <w:r w:rsidR="00EF267F" w:rsidRPr="00DE576B">
        <w:t xml:space="preserve">diversion </w:t>
      </w:r>
      <w:r w:rsidR="00E42004" w:rsidRPr="00DE576B">
        <w:t>or stopping up already begun</w:t>
      </w:r>
      <w:r w:rsidR="0081681D" w:rsidRPr="00DE576B">
        <w:t>?</w:t>
      </w:r>
    </w:p>
    <w:p w14:paraId="0D32809B" w14:textId="0C2FFC05" w:rsidR="00E42004" w:rsidRPr="009D43C5" w:rsidRDefault="00E42004" w:rsidP="00144078">
      <w:pPr>
        <w:rPr>
          <w:rFonts w:cs="Arial"/>
          <w:szCs w:val="24"/>
        </w:rPr>
      </w:pPr>
      <w:r w:rsidRPr="009D43C5">
        <w:rPr>
          <w:rFonts w:cs="Arial"/>
          <w:szCs w:val="24"/>
        </w:rPr>
        <w:t xml:space="preserve">Please </w:t>
      </w:r>
      <w:r w:rsidR="00424A5A" w:rsidRPr="009D43C5">
        <w:rPr>
          <w:rFonts w:cs="Arial"/>
          <w:szCs w:val="24"/>
        </w:rPr>
        <w:t>delete where necessary</w:t>
      </w:r>
    </w:p>
    <w:tbl>
      <w:tblPr>
        <w:tblStyle w:val="TableGrid"/>
        <w:tblW w:w="9214" w:type="dxa"/>
        <w:tblInd w:w="-5" w:type="dxa"/>
        <w:tblLook w:val="04A0" w:firstRow="1" w:lastRow="0" w:firstColumn="1" w:lastColumn="0" w:noHBand="0" w:noVBand="1"/>
      </w:tblPr>
      <w:tblGrid>
        <w:gridCol w:w="4253"/>
        <w:gridCol w:w="4961"/>
      </w:tblGrid>
      <w:tr w:rsidR="006813C0" w14:paraId="7326262C" w14:textId="77777777" w:rsidTr="002F6B38">
        <w:trPr>
          <w:trHeight w:hRule="exact" w:val="425"/>
        </w:trPr>
        <w:tc>
          <w:tcPr>
            <w:tcW w:w="4253" w:type="dxa"/>
            <w:vAlign w:val="center"/>
          </w:tcPr>
          <w:p w14:paraId="531E6A04" w14:textId="138DBE00" w:rsidR="006813C0" w:rsidRPr="0003110C" w:rsidRDefault="006813C0" w:rsidP="00BD2A4B">
            <w:pPr>
              <w:spacing w:line="276" w:lineRule="auto"/>
              <w:jc w:val="right"/>
              <w:rPr>
                <w:rFonts w:cs="Arial"/>
                <w:szCs w:val="24"/>
              </w:rPr>
            </w:pPr>
            <w:r w:rsidRPr="0003110C">
              <w:rPr>
                <w:rFonts w:cs="Arial"/>
                <w:szCs w:val="24"/>
              </w:rPr>
              <w:t>If so, when?</w:t>
            </w:r>
          </w:p>
        </w:tc>
        <w:tc>
          <w:tcPr>
            <w:tcW w:w="4961" w:type="dxa"/>
            <w:vAlign w:val="center"/>
          </w:tcPr>
          <w:p w14:paraId="613CC388" w14:textId="48C2BD27" w:rsidR="006813C0" w:rsidRPr="0003110C" w:rsidRDefault="006813C0" w:rsidP="006813C0">
            <w:pPr>
              <w:spacing w:line="276" w:lineRule="auto"/>
              <w:jc w:val="center"/>
              <w:rPr>
                <w:rFonts w:cs="Arial"/>
                <w:szCs w:val="24"/>
              </w:rPr>
            </w:pPr>
          </w:p>
        </w:tc>
      </w:tr>
      <w:tr w:rsidR="004D28FF" w14:paraId="475C6A41" w14:textId="77777777" w:rsidTr="00BB3620">
        <w:trPr>
          <w:trHeight w:hRule="exact" w:val="851"/>
        </w:trPr>
        <w:tc>
          <w:tcPr>
            <w:tcW w:w="4253" w:type="dxa"/>
            <w:vAlign w:val="center"/>
          </w:tcPr>
          <w:p w14:paraId="342075C5" w14:textId="125B6ED3" w:rsidR="004D28FF" w:rsidRPr="0003110C" w:rsidRDefault="004D28FF" w:rsidP="00BD2A4B">
            <w:pPr>
              <w:autoSpaceDE w:val="0"/>
              <w:autoSpaceDN w:val="0"/>
              <w:adjustRightInd w:val="0"/>
              <w:jc w:val="right"/>
              <w:rPr>
                <w:rFonts w:cs="Arial"/>
                <w:szCs w:val="24"/>
              </w:rPr>
            </w:pPr>
            <w:r w:rsidRPr="0003110C">
              <w:rPr>
                <w:rFonts w:cs="Arial"/>
                <w:szCs w:val="24"/>
              </w:rPr>
              <w:t xml:space="preserve">Is the development substantially complete? (delete where necessary) </w:t>
            </w:r>
          </w:p>
        </w:tc>
        <w:tc>
          <w:tcPr>
            <w:tcW w:w="4961" w:type="dxa"/>
            <w:vAlign w:val="center"/>
          </w:tcPr>
          <w:p w14:paraId="19936A29" w14:textId="18FEDA0F" w:rsidR="004D28FF" w:rsidRPr="00E0694C" w:rsidRDefault="00035F53" w:rsidP="004D28FF">
            <w:pPr>
              <w:spacing w:line="276" w:lineRule="auto"/>
              <w:rPr>
                <w:rFonts w:cs="Arial"/>
                <w:sz w:val="44"/>
                <w:szCs w:val="44"/>
              </w:rPr>
            </w:pPr>
            <w:r w:rsidRPr="00E0694C">
              <w:rPr>
                <w:rFonts w:cs="Arial"/>
                <w:sz w:val="44"/>
                <w:szCs w:val="44"/>
              </w:rPr>
              <w:t xml:space="preserve"> </w:t>
            </w:r>
            <w:r w:rsidR="004D28FF" w:rsidRPr="00E0694C">
              <w:rPr>
                <w:rFonts w:cs="Arial"/>
                <w:sz w:val="44"/>
                <w:szCs w:val="44"/>
              </w:rPr>
              <w:t>Yes* / No</w:t>
            </w:r>
          </w:p>
        </w:tc>
      </w:tr>
    </w:tbl>
    <w:p w14:paraId="701AFF4C" w14:textId="77777777" w:rsidR="002A4E93" w:rsidRDefault="002A4E93" w:rsidP="00D838B3">
      <w:pPr>
        <w:rPr>
          <w:b/>
          <w:bCs/>
          <w:lang w:eastAsia="en-GB"/>
        </w:rPr>
      </w:pPr>
    </w:p>
    <w:p w14:paraId="07E0A54E" w14:textId="46B06BE3" w:rsidR="00A0055E" w:rsidRDefault="002A4E93">
      <w:pPr>
        <w:rPr>
          <w:lang w:eastAsia="en-GB"/>
        </w:rPr>
      </w:pPr>
      <w:r w:rsidRPr="002A4E93">
        <w:rPr>
          <w:b/>
          <w:bCs/>
          <w:lang w:eastAsia="en-GB"/>
        </w:rPr>
        <w:t>*</w:t>
      </w:r>
      <w:r>
        <w:rPr>
          <w:b/>
          <w:bCs/>
          <w:lang w:eastAsia="en-GB"/>
        </w:rPr>
        <w:t xml:space="preserve"> </w:t>
      </w:r>
      <w:r w:rsidR="00F16BA7" w:rsidRPr="002A4E93">
        <w:rPr>
          <w:b/>
          <w:bCs/>
          <w:lang w:eastAsia="en-GB"/>
        </w:rPr>
        <w:t>If you have answered yes to any part of Question 9 you should not continue with this application</w:t>
      </w:r>
      <w:r w:rsidR="00F16BA7" w:rsidRPr="00F16BA7">
        <w:rPr>
          <w:lang w:eastAsia="en-GB"/>
        </w:rPr>
        <w:t>, and should seek advice from the Local Planning Authority, or ECC Public Path Order team.</w:t>
      </w:r>
    </w:p>
    <w:p w14:paraId="02CDEEA1" w14:textId="77777777" w:rsidR="00D838B3" w:rsidRDefault="00D838B3" w:rsidP="007A3810">
      <w:pPr>
        <w:rPr>
          <w:lang w:eastAsia="en-GB"/>
        </w:rPr>
      </w:pPr>
    </w:p>
    <w:p w14:paraId="7715AF1F" w14:textId="13F31FA6" w:rsidR="003B409B" w:rsidRPr="00DE576B" w:rsidRDefault="00424A5A" w:rsidP="00DE576B">
      <w:pPr>
        <w:pStyle w:val="Heading2"/>
      </w:pPr>
      <w:r w:rsidRPr="00DE576B">
        <w:t>10. Details of landowners</w:t>
      </w:r>
    </w:p>
    <w:tbl>
      <w:tblPr>
        <w:tblStyle w:val="TableGrid"/>
        <w:tblW w:w="9214" w:type="dxa"/>
        <w:tblInd w:w="-5" w:type="dxa"/>
        <w:tblLook w:val="04A0" w:firstRow="1" w:lastRow="0" w:firstColumn="1" w:lastColumn="0" w:noHBand="0" w:noVBand="1"/>
      </w:tblPr>
      <w:tblGrid>
        <w:gridCol w:w="4253"/>
        <w:gridCol w:w="4961"/>
      </w:tblGrid>
      <w:tr w:rsidR="00F422F4" w14:paraId="65FB36D5" w14:textId="77777777" w:rsidTr="00C2335D">
        <w:trPr>
          <w:trHeight w:hRule="exact" w:val="851"/>
        </w:trPr>
        <w:tc>
          <w:tcPr>
            <w:tcW w:w="4253" w:type="dxa"/>
            <w:vAlign w:val="center"/>
          </w:tcPr>
          <w:p w14:paraId="4A26F52C" w14:textId="77777777" w:rsidR="00F422F4" w:rsidRPr="0003110C" w:rsidRDefault="00F422F4" w:rsidP="004858AC">
            <w:pPr>
              <w:spacing w:line="276" w:lineRule="auto"/>
              <w:jc w:val="right"/>
              <w:rPr>
                <w:rFonts w:cs="Arial"/>
                <w:szCs w:val="24"/>
              </w:rPr>
            </w:pPr>
            <w:r w:rsidRPr="0003110C">
              <w:rPr>
                <w:rFonts w:cs="Arial"/>
                <w:szCs w:val="24"/>
              </w:rPr>
              <w:t>Is the land owned by a 3</w:t>
            </w:r>
            <w:r w:rsidRPr="0003110C">
              <w:rPr>
                <w:rFonts w:cs="Arial"/>
                <w:szCs w:val="24"/>
                <w:vertAlign w:val="superscript"/>
              </w:rPr>
              <w:t>rd</w:t>
            </w:r>
            <w:r w:rsidRPr="0003110C">
              <w:rPr>
                <w:rFonts w:cs="Arial"/>
                <w:szCs w:val="24"/>
              </w:rPr>
              <w:t xml:space="preserve"> party?</w:t>
            </w:r>
          </w:p>
        </w:tc>
        <w:tc>
          <w:tcPr>
            <w:tcW w:w="4961" w:type="dxa"/>
            <w:vAlign w:val="center"/>
          </w:tcPr>
          <w:p w14:paraId="58DE5F4F" w14:textId="46342648" w:rsidR="00F422F4" w:rsidRPr="00964BA3" w:rsidRDefault="00F422F4" w:rsidP="00F422F4">
            <w:pPr>
              <w:spacing w:line="276" w:lineRule="auto"/>
              <w:rPr>
                <w:rFonts w:cs="Arial"/>
                <w:sz w:val="44"/>
                <w:szCs w:val="44"/>
              </w:rPr>
            </w:pPr>
            <w:r w:rsidRPr="00964BA3">
              <w:rPr>
                <w:rFonts w:cs="Arial"/>
                <w:sz w:val="44"/>
                <w:szCs w:val="44"/>
              </w:rPr>
              <w:t xml:space="preserve"> Yes* </w:t>
            </w:r>
            <w:r w:rsidR="00520600" w:rsidRPr="00964BA3">
              <w:rPr>
                <w:rFonts w:cs="Arial"/>
                <w:sz w:val="44"/>
                <w:szCs w:val="44"/>
              </w:rPr>
              <w:t xml:space="preserve">/ </w:t>
            </w:r>
            <w:r w:rsidRPr="00964BA3">
              <w:rPr>
                <w:rFonts w:cs="Arial"/>
                <w:sz w:val="44"/>
                <w:szCs w:val="44"/>
              </w:rPr>
              <w:t>No</w:t>
            </w:r>
          </w:p>
        </w:tc>
      </w:tr>
      <w:tr w:rsidR="00E8429E" w14:paraId="3EAAC158" w14:textId="77777777" w:rsidTr="00C2335D">
        <w:trPr>
          <w:trHeight w:hRule="exact" w:val="1701"/>
        </w:trPr>
        <w:tc>
          <w:tcPr>
            <w:tcW w:w="4253" w:type="dxa"/>
            <w:vAlign w:val="center"/>
          </w:tcPr>
          <w:p w14:paraId="6A0C4056" w14:textId="055286E6" w:rsidR="00E8429E" w:rsidRPr="0003110C" w:rsidRDefault="00E8429E" w:rsidP="004858AC">
            <w:pPr>
              <w:spacing w:line="276" w:lineRule="auto"/>
              <w:jc w:val="right"/>
              <w:rPr>
                <w:rFonts w:eastAsia="Times New Roman" w:cs="Arial"/>
                <w:sz w:val="20"/>
                <w:szCs w:val="20"/>
                <w:lang w:eastAsia="en-GB"/>
              </w:rPr>
            </w:pPr>
            <w:r>
              <w:rPr>
                <w:rFonts w:eastAsia="Times New Roman" w:cs="Arial"/>
                <w:szCs w:val="24"/>
                <w:lang w:eastAsia="en-GB"/>
              </w:rPr>
              <w:t xml:space="preserve">Name and </w:t>
            </w:r>
            <w:r w:rsidR="00B47E7A">
              <w:rPr>
                <w:rFonts w:eastAsia="Times New Roman" w:cs="Arial"/>
                <w:szCs w:val="24"/>
                <w:lang w:eastAsia="en-GB"/>
              </w:rPr>
              <w:t>a</w:t>
            </w:r>
            <w:r>
              <w:rPr>
                <w:rFonts w:eastAsia="Times New Roman" w:cs="Arial"/>
                <w:szCs w:val="24"/>
                <w:lang w:eastAsia="en-GB"/>
              </w:rPr>
              <w:t xml:space="preserve">ddress </w:t>
            </w:r>
            <w:r w:rsidRPr="00E8429E">
              <w:rPr>
                <w:rFonts w:eastAsia="Times New Roman" w:cs="Arial"/>
                <w:szCs w:val="24"/>
                <w:lang w:eastAsia="en-GB"/>
              </w:rPr>
              <w:t xml:space="preserve">of </w:t>
            </w:r>
            <w:r w:rsidR="00481A13">
              <w:rPr>
                <w:rFonts w:eastAsia="Times New Roman" w:cs="Arial"/>
                <w:szCs w:val="24"/>
                <w:lang w:eastAsia="en-GB"/>
              </w:rPr>
              <w:t>all l</w:t>
            </w:r>
            <w:r w:rsidRPr="00E8429E">
              <w:rPr>
                <w:rFonts w:eastAsia="Times New Roman" w:cs="Arial"/>
                <w:szCs w:val="24"/>
                <w:lang w:eastAsia="en-GB"/>
              </w:rPr>
              <w:t>and</w:t>
            </w:r>
            <w:r>
              <w:rPr>
                <w:rFonts w:eastAsia="Times New Roman" w:cs="Arial"/>
                <w:szCs w:val="24"/>
                <w:lang w:eastAsia="en-GB"/>
              </w:rPr>
              <w:t>o</w:t>
            </w:r>
            <w:r w:rsidRPr="00E8429E">
              <w:rPr>
                <w:rFonts w:eastAsia="Times New Roman" w:cs="Arial"/>
                <w:szCs w:val="24"/>
                <w:lang w:eastAsia="en-GB"/>
              </w:rPr>
              <w:t xml:space="preserve">wners </w:t>
            </w:r>
          </w:p>
        </w:tc>
        <w:tc>
          <w:tcPr>
            <w:tcW w:w="4961" w:type="dxa"/>
            <w:vAlign w:val="center"/>
          </w:tcPr>
          <w:p w14:paraId="329FFC9C" w14:textId="5516E2EB" w:rsidR="00E8429E" w:rsidRPr="0003110C" w:rsidRDefault="00E8429E" w:rsidP="00E8429E">
            <w:pPr>
              <w:spacing w:line="276" w:lineRule="auto"/>
              <w:rPr>
                <w:rFonts w:eastAsia="Times New Roman" w:cs="Arial"/>
                <w:sz w:val="20"/>
                <w:szCs w:val="20"/>
                <w:lang w:eastAsia="en-GB"/>
              </w:rPr>
            </w:pPr>
          </w:p>
        </w:tc>
      </w:tr>
      <w:tr w:rsidR="00E8429E" w14:paraId="72EC9620" w14:textId="77777777" w:rsidTr="00C2335D">
        <w:trPr>
          <w:trHeight w:hRule="exact" w:val="851"/>
        </w:trPr>
        <w:tc>
          <w:tcPr>
            <w:tcW w:w="4253" w:type="dxa"/>
            <w:vAlign w:val="center"/>
          </w:tcPr>
          <w:p w14:paraId="79E2B9B1" w14:textId="1305A984" w:rsidR="00E8429E" w:rsidRDefault="00E8429E" w:rsidP="004858AC">
            <w:pPr>
              <w:spacing w:line="276" w:lineRule="auto"/>
              <w:jc w:val="right"/>
              <w:rPr>
                <w:rFonts w:eastAsia="Times New Roman" w:cs="Arial"/>
                <w:szCs w:val="24"/>
                <w:lang w:eastAsia="en-GB"/>
              </w:rPr>
            </w:pPr>
            <w:r>
              <w:rPr>
                <w:rFonts w:eastAsia="Times New Roman" w:cs="Arial"/>
                <w:szCs w:val="24"/>
                <w:lang w:eastAsia="en-GB"/>
              </w:rPr>
              <w:t xml:space="preserve">Evidence of ownership </w:t>
            </w:r>
            <w:r w:rsidR="00481A13">
              <w:rPr>
                <w:rFonts w:eastAsia="Times New Roman" w:cs="Arial"/>
                <w:szCs w:val="24"/>
                <w:lang w:eastAsia="en-GB"/>
              </w:rPr>
              <w:t xml:space="preserve">is provided with this for as either </w:t>
            </w:r>
          </w:p>
        </w:tc>
        <w:tc>
          <w:tcPr>
            <w:tcW w:w="4961" w:type="dxa"/>
            <w:vAlign w:val="center"/>
          </w:tcPr>
          <w:p w14:paraId="250BE938" w14:textId="4A58850D" w:rsidR="00E8429E" w:rsidRPr="00933F8F" w:rsidRDefault="00E8429E" w:rsidP="00E8429E">
            <w:pPr>
              <w:spacing w:line="276" w:lineRule="auto"/>
              <w:rPr>
                <w:rFonts w:eastAsia="Times New Roman" w:cs="Arial"/>
                <w:szCs w:val="24"/>
                <w:lang w:eastAsia="en-GB"/>
              </w:rPr>
            </w:pPr>
            <w:r w:rsidRPr="00933F8F">
              <w:rPr>
                <w:rFonts w:eastAsia="Times New Roman" w:cs="Arial"/>
                <w:szCs w:val="24"/>
                <w:lang w:eastAsia="en-GB"/>
              </w:rPr>
              <w:t>Land Registry</w:t>
            </w:r>
            <w:r w:rsidR="00481A13" w:rsidRPr="00933F8F">
              <w:rPr>
                <w:rFonts w:eastAsia="Times New Roman" w:cs="Arial"/>
                <w:szCs w:val="24"/>
                <w:lang w:eastAsia="en-GB"/>
              </w:rPr>
              <w:t xml:space="preserve"> </w:t>
            </w:r>
            <w:r w:rsidR="00B47E7A" w:rsidRPr="00933F8F">
              <w:rPr>
                <w:rFonts w:eastAsia="Times New Roman" w:cs="Arial"/>
                <w:szCs w:val="24"/>
                <w:lang w:eastAsia="en-GB"/>
              </w:rPr>
              <w:t>t</w:t>
            </w:r>
            <w:r w:rsidRPr="00933F8F">
              <w:rPr>
                <w:rFonts w:eastAsia="Times New Roman" w:cs="Arial"/>
                <w:szCs w:val="24"/>
                <w:lang w:eastAsia="en-GB"/>
              </w:rPr>
              <w:t xml:space="preserve">itle </w:t>
            </w:r>
            <w:r w:rsidR="00B47E7A" w:rsidRPr="00933F8F">
              <w:rPr>
                <w:rFonts w:eastAsia="Times New Roman" w:cs="Arial"/>
                <w:szCs w:val="24"/>
                <w:lang w:eastAsia="en-GB"/>
              </w:rPr>
              <w:t>n</w:t>
            </w:r>
            <w:r w:rsidRPr="00933F8F">
              <w:rPr>
                <w:rFonts w:eastAsia="Times New Roman" w:cs="Arial"/>
                <w:szCs w:val="24"/>
                <w:lang w:eastAsia="en-GB"/>
              </w:rPr>
              <w:t>umber</w:t>
            </w:r>
          </w:p>
          <w:p w14:paraId="09FABB35" w14:textId="5D13595F" w:rsidR="00E8429E" w:rsidRPr="00D842E6" w:rsidRDefault="00E8429E" w:rsidP="00E8429E">
            <w:pPr>
              <w:spacing w:line="276" w:lineRule="auto"/>
              <w:rPr>
                <w:rFonts w:eastAsia="Times New Roman" w:cs="Arial"/>
                <w:sz w:val="28"/>
                <w:szCs w:val="28"/>
                <w:lang w:eastAsia="en-GB"/>
              </w:rPr>
            </w:pPr>
            <w:r w:rsidRPr="00933F8F">
              <w:rPr>
                <w:rFonts w:eastAsia="Times New Roman" w:cs="Arial"/>
                <w:szCs w:val="24"/>
                <w:lang w:eastAsia="en-GB"/>
              </w:rPr>
              <w:t xml:space="preserve">Conveyance </w:t>
            </w:r>
            <w:r w:rsidR="00B47E7A" w:rsidRPr="00933F8F">
              <w:rPr>
                <w:rFonts w:eastAsia="Times New Roman" w:cs="Arial"/>
                <w:szCs w:val="24"/>
                <w:lang w:eastAsia="en-GB"/>
              </w:rPr>
              <w:t>d</w:t>
            </w:r>
            <w:r w:rsidRPr="00933F8F">
              <w:rPr>
                <w:rFonts w:eastAsia="Times New Roman" w:cs="Arial"/>
                <w:szCs w:val="24"/>
                <w:lang w:eastAsia="en-GB"/>
              </w:rPr>
              <w:t>ated</w:t>
            </w:r>
          </w:p>
        </w:tc>
      </w:tr>
    </w:tbl>
    <w:p w14:paraId="37D9A62E" w14:textId="77777777" w:rsidR="0003110C" w:rsidRDefault="0003110C" w:rsidP="00E451D9">
      <w:pPr>
        <w:spacing w:after="0" w:line="240" w:lineRule="auto"/>
        <w:rPr>
          <w:rFonts w:eastAsia="Times New Roman" w:cs="Arial"/>
          <w:bCs/>
          <w:szCs w:val="24"/>
          <w:lang w:eastAsia="en-GB"/>
        </w:rPr>
      </w:pPr>
    </w:p>
    <w:p w14:paraId="0DF21947" w14:textId="62D411DE" w:rsidR="006067F3" w:rsidRDefault="006067F3" w:rsidP="006067F3">
      <w:pPr>
        <w:spacing w:after="0" w:line="240" w:lineRule="auto"/>
        <w:rPr>
          <w:rFonts w:eastAsia="Times New Roman" w:cs="Arial"/>
          <w:bCs/>
          <w:szCs w:val="24"/>
          <w:lang w:eastAsia="en-GB"/>
        </w:rPr>
      </w:pPr>
      <w:r w:rsidRPr="00D75528">
        <w:rPr>
          <w:rFonts w:eastAsia="Times New Roman" w:cs="Arial"/>
          <w:b/>
          <w:szCs w:val="24"/>
          <w:lang w:eastAsia="en-GB"/>
        </w:rPr>
        <w:t>* Where 3</w:t>
      </w:r>
      <w:r w:rsidRPr="00D75528">
        <w:rPr>
          <w:rFonts w:eastAsia="Times New Roman" w:cs="Arial"/>
          <w:b/>
          <w:szCs w:val="24"/>
          <w:vertAlign w:val="superscript"/>
          <w:lang w:eastAsia="en-GB"/>
        </w:rPr>
        <w:t>rd</w:t>
      </w:r>
      <w:r w:rsidRPr="00D75528">
        <w:rPr>
          <w:rFonts w:eastAsia="Times New Roman" w:cs="Arial"/>
          <w:b/>
          <w:szCs w:val="24"/>
          <w:lang w:eastAsia="en-GB"/>
        </w:rPr>
        <w:t xml:space="preserve"> party landowner consent is required for a diversion</w:t>
      </w:r>
      <w:r w:rsidRPr="006067F3">
        <w:rPr>
          <w:rFonts w:eastAsia="Times New Roman" w:cs="Arial"/>
          <w:bCs/>
          <w:szCs w:val="24"/>
          <w:lang w:eastAsia="en-GB"/>
        </w:rPr>
        <w:t>, the applicant is responsible for obtaining that consent. At the time of commencement and agreement of the route / order County will draft a consent form for the respective 3rd party landowner to sign, but in the meantime please obtain and provide evidence of their consent / commitment to the proposals.</w:t>
      </w:r>
    </w:p>
    <w:p w14:paraId="25A2A309" w14:textId="77777777" w:rsidR="00AF57A6" w:rsidRDefault="00AF57A6" w:rsidP="007A3810">
      <w:pPr>
        <w:rPr>
          <w:lang w:eastAsia="en-GB"/>
        </w:rPr>
      </w:pPr>
    </w:p>
    <w:p w14:paraId="4284B781" w14:textId="108A4BC9" w:rsidR="00AF57A6" w:rsidRPr="00DE576B" w:rsidRDefault="00AF57A6" w:rsidP="00DE576B">
      <w:pPr>
        <w:pStyle w:val="Heading2"/>
      </w:pPr>
      <w:r w:rsidRPr="00DE576B">
        <w:t>Required information</w:t>
      </w:r>
    </w:p>
    <w:p w14:paraId="247788A0" w14:textId="77777777" w:rsidR="002823BA" w:rsidRPr="006067F3" w:rsidRDefault="002823BA" w:rsidP="006067F3">
      <w:pPr>
        <w:spacing w:after="0" w:line="240" w:lineRule="auto"/>
        <w:rPr>
          <w:rFonts w:eastAsia="Times New Roman" w:cs="Arial"/>
          <w:bCs/>
          <w:szCs w:val="24"/>
          <w:lang w:eastAsia="en-GB"/>
        </w:rPr>
      </w:pPr>
    </w:p>
    <w:p w14:paraId="54E9DF42" w14:textId="2E443B35" w:rsidR="003B409B" w:rsidRDefault="003B409B" w:rsidP="00E451D9">
      <w:pPr>
        <w:spacing w:after="0" w:line="240" w:lineRule="auto"/>
        <w:rPr>
          <w:rFonts w:eastAsia="Times New Roman" w:cs="Arial"/>
          <w:bCs/>
          <w:szCs w:val="24"/>
          <w:lang w:eastAsia="en-GB"/>
        </w:rPr>
      </w:pPr>
      <w:r w:rsidRPr="003B409B">
        <w:rPr>
          <w:rFonts w:eastAsia="Times New Roman" w:cs="Arial"/>
          <w:bCs/>
          <w:szCs w:val="24"/>
          <w:lang w:eastAsia="en-GB"/>
        </w:rPr>
        <w:t xml:space="preserve">The following information is also required to accompany </w:t>
      </w:r>
      <w:r w:rsidR="00EF4993">
        <w:rPr>
          <w:rFonts w:eastAsia="Times New Roman" w:cs="Arial"/>
          <w:bCs/>
          <w:szCs w:val="24"/>
          <w:lang w:eastAsia="en-GB"/>
        </w:rPr>
        <w:t>your application</w:t>
      </w:r>
      <w:r w:rsidRPr="003B409B">
        <w:rPr>
          <w:rFonts w:eastAsia="Times New Roman" w:cs="Arial"/>
          <w:bCs/>
          <w:szCs w:val="24"/>
          <w:lang w:eastAsia="en-GB"/>
        </w:rPr>
        <w:t>:</w:t>
      </w:r>
    </w:p>
    <w:p w14:paraId="60AFF9F8" w14:textId="77777777" w:rsidR="00C66CCF" w:rsidRPr="003B409B" w:rsidRDefault="00C66CCF" w:rsidP="00E451D9">
      <w:pPr>
        <w:spacing w:after="0" w:line="240" w:lineRule="auto"/>
        <w:rPr>
          <w:rFonts w:eastAsia="Times New Roman" w:cs="Arial"/>
          <w:bCs/>
          <w:szCs w:val="24"/>
          <w:lang w:eastAsia="en-GB"/>
        </w:rPr>
      </w:pPr>
    </w:p>
    <w:p w14:paraId="1FF2A04C" w14:textId="0629C454" w:rsidR="006813C0" w:rsidRDefault="003B409B" w:rsidP="0000148E">
      <w:pPr>
        <w:pStyle w:val="ListParagraph"/>
        <w:numPr>
          <w:ilvl w:val="0"/>
          <w:numId w:val="17"/>
        </w:numPr>
        <w:autoSpaceDE w:val="0"/>
        <w:autoSpaceDN w:val="0"/>
        <w:adjustRightInd w:val="0"/>
        <w:spacing w:after="0" w:line="240" w:lineRule="auto"/>
        <w:rPr>
          <w:rFonts w:cs="Arial"/>
          <w:szCs w:val="24"/>
        </w:rPr>
      </w:pPr>
      <w:r w:rsidRPr="00C66CCF">
        <w:rPr>
          <w:rFonts w:eastAsia="Times New Roman" w:cs="Arial"/>
          <w:b/>
          <w:szCs w:val="24"/>
          <w:lang w:eastAsia="en-GB"/>
        </w:rPr>
        <w:t>A</w:t>
      </w:r>
      <w:r w:rsidR="006813C0" w:rsidRPr="00C66CCF">
        <w:rPr>
          <w:rFonts w:eastAsia="Times New Roman" w:cs="Arial"/>
          <w:b/>
          <w:szCs w:val="24"/>
          <w:lang w:eastAsia="en-GB"/>
        </w:rPr>
        <w:t xml:space="preserve"> </w:t>
      </w:r>
      <w:r w:rsidR="00E451D9">
        <w:rPr>
          <w:rFonts w:eastAsia="Times New Roman" w:cs="Arial"/>
          <w:b/>
          <w:szCs w:val="24"/>
          <w:lang w:eastAsia="en-GB"/>
        </w:rPr>
        <w:t>plan</w:t>
      </w:r>
      <w:r w:rsidR="006813C0" w:rsidRPr="00C66CCF">
        <w:rPr>
          <w:rFonts w:eastAsia="Times New Roman" w:cs="Arial"/>
          <w:b/>
          <w:szCs w:val="24"/>
          <w:lang w:eastAsia="en-GB"/>
        </w:rPr>
        <w:t xml:space="preserve"> showing the existing and proposed alternative paths.</w:t>
      </w:r>
      <w:r w:rsidR="006813C0" w:rsidRPr="00C66CCF">
        <w:rPr>
          <w:rFonts w:eastAsia="Times New Roman" w:cs="Arial"/>
          <w:szCs w:val="24"/>
          <w:lang w:eastAsia="en-GB"/>
        </w:rPr>
        <w:t xml:space="preserve"> Please include road names and place names on the map.</w:t>
      </w:r>
      <w:r w:rsidR="00A05343">
        <w:rPr>
          <w:rFonts w:eastAsia="Times New Roman" w:cs="Arial"/>
          <w:szCs w:val="24"/>
          <w:lang w:eastAsia="en-GB"/>
        </w:rPr>
        <w:t xml:space="preserve"> </w:t>
      </w:r>
      <w:r w:rsidR="00C66CCF" w:rsidRPr="00C66CCF">
        <w:rPr>
          <w:rFonts w:cs="Arial"/>
          <w:szCs w:val="24"/>
        </w:rPr>
        <w:t>They should be based on Ordnance Survey</w:t>
      </w:r>
      <w:r w:rsidR="00FA2A2C">
        <w:rPr>
          <w:rFonts w:cs="Arial"/>
          <w:szCs w:val="24"/>
        </w:rPr>
        <w:t>, include a North point</w:t>
      </w:r>
      <w:r w:rsidR="00C66CCF" w:rsidRPr="00C66CCF">
        <w:rPr>
          <w:rFonts w:cs="Arial"/>
          <w:szCs w:val="24"/>
        </w:rPr>
        <w:t xml:space="preserve"> and </w:t>
      </w:r>
      <w:r w:rsidR="00FA2A2C">
        <w:rPr>
          <w:rFonts w:cs="Arial"/>
          <w:szCs w:val="24"/>
        </w:rPr>
        <w:t xml:space="preserve">be </w:t>
      </w:r>
      <w:r w:rsidR="00C66CCF" w:rsidRPr="00C66CCF">
        <w:rPr>
          <w:rFonts w:cs="Arial"/>
          <w:szCs w:val="24"/>
        </w:rPr>
        <w:t>drawn to a scale of not less than 1/2500</w:t>
      </w:r>
      <w:r w:rsidR="00C66CCF">
        <w:rPr>
          <w:rFonts w:cs="Arial"/>
          <w:szCs w:val="24"/>
        </w:rPr>
        <w:t>.</w:t>
      </w:r>
    </w:p>
    <w:p w14:paraId="06F521AB" w14:textId="77777777" w:rsidR="00C66CCF" w:rsidRPr="00C66CCF" w:rsidRDefault="00C66CCF" w:rsidP="00E451D9">
      <w:pPr>
        <w:pStyle w:val="ListParagraph"/>
        <w:autoSpaceDE w:val="0"/>
        <w:autoSpaceDN w:val="0"/>
        <w:adjustRightInd w:val="0"/>
        <w:spacing w:after="0" w:line="240" w:lineRule="auto"/>
        <w:rPr>
          <w:rFonts w:cs="Arial"/>
          <w:szCs w:val="24"/>
        </w:rPr>
      </w:pPr>
    </w:p>
    <w:p w14:paraId="24F66C1D" w14:textId="1EB9D3CC" w:rsidR="003B409B" w:rsidRDefault="003B409B" w:rsidP="0000148E">
      <w:pPr>
        <w:pStyle w:val="ListParagraph"/>
        <w:numPr>
          <w:ilvl w:val="0"/>
          <w:numId w:val="17"/>
        </w:numPr>
        <w:autoSpaceDE w:val="0"/>
        <w:autoSpaceDN w:val="0"/>
        <w:adjustRightInd w:val="0"/>
        <w:spacing w:after="0" w:line="240" w:lineRule="auto"/>
        <w:rPr>
          <w:rFonts w:cs="Arial"/>
          <w:szCs w:val="24"/>
        </w:rPr>
      </w:pPr>
      <w:bookmarkStart w:id="0" w:name="_Hlk188615078"/>
      <w:r w:rsidRPr="003B409B">
        <w:rPr>
          <w:rFonts w:cs="Arial"/>
          <w:b/>
          <w:bCs/>
          <w:szCs w:val="24"/>
        </w:rPr>
        <w:t>A case justifying the proposed stopping up or diversion</w:t>
      </w:r>
      <w:r w:rsidRPr="003B409B">
        <w:rPr>
          <w:rFonts w:cs="Arial"/>
          <w:szCs w:val="24"/>
        </w:rPr>
        <w:t xml:space="preserve"> should accompany this application either in the form of an </w:t>
      </w:r>
      <w:r w:rsidR="00A05343">
        <w:rPr>
          <w:rFonts w:cs="Arial"/>
          <w:szCs w:val="24"/>
        </w:rPr>
        <w:t>a</w:t>
      </w:r>
      <w:r w:rsidRPr="003B409B">
        <w:rPr>
          <w:rFonts w:cs="Arial"/>
          <w:szCs w:val="24"/>
        </w:rPr>
        <w:t>ppendix or covering letter.</w:t>
      </w:r>
    </w:p>
    <w:p w14:paraId="74C1A2E9" w14:textId="77777777" w:rsidR="00FA2A2C" w:rsidRPr="00FA2A2C" w:rsidRDefault="00FA2A2C" w:rsidP="00E451D9">
      <w:pPr>
        <w:pStyle w:val="ListParagraph"/>
        <w:rPr>
          <w:rFonts w:cs="Arial"/>
          <w:szCs w:val="24"/>
        </w:rPr>
      </w:pPr>
    </w:p>
    <w:p w14:paraId="70454B09" w14:textId="51458D5B" w:rsidR="00FA2A2C" w:rsidRDefault="00FA2A2C" w:rsidP="0000148E">
      <w:pPr>
        <w:pStyle w:val="ListParagraph"/>
        <w:numPr>
          <w:ilvl w:val="0"/>
          <w:numId w:val="17"/>
        </w:numPr>
        <w:autoSpaceDE w:val="0"/>
        <w:autoSpaceDN w:val="0"/>
        <w:adjustRightInd w:val="0"/>
        <w:spacing w:after="0" w:line="240" w:lineRule="auto"/>
        <w:rPr>
          <w:rFonts w:cs="Arial"/>
          <w:szCs w:val="24"/>
        </w:rPr>
      </w:pPr>
      <w:r w:rsidRPr="00FA2A2C">
        <w:rPr>
          <w:rFonts w:cs="Arial"/>
          <w:b/>
          <w:bCs/>
          <w:szCs w:val="24"/>
        </w:rPr>
        <w:t>Administrative fee of £2</w:t>
      </w:r>
      <w:r w:rsidR="00BF2BAD">
        <w:rPr>
          <w:rFonts w:cs="Arial"/>
          <w:b/>
          <w:bCs/>
          <w:szCs w:val="24"/>
        </w:rPr>
        <w:t>5</w:t>
      </w:r>
      <w:r w:rsidR="00D321BF">
        <w:rPr>
          <w:rFonts w:cs="Arial"/>
          <w:b/>
          <w:bCs/>
          <w:szCs w:val="24"/>
        </w:rPr>
        <w:t>0</w:t>
      </w:r>
      <w:r>
        <w:rPr>
          <w:rFonts w:cs="Arial"/>
          <w:szCs w:val="24"/>
        </w:rPr>
        <w:t xml:space="preserve">, payable to </w:t>
      </w:r>
      <w:r w:rsidR="00AC4334">
        <w:rPr>
          <w:rFonts w:cs="Arial"/>
          <w:szCs w:val="24"/>
        </w:rPr>
        <w:t>Epping Forest</w:t>
      </w:r>
      <w:r>
        <w:rPr>
          <w:rFonts w:cs="Arial"/>
          <w:szCs w:val="24"/>
        </w:rPr>
        <w:t xml:space="preserve"> District Counc</w:t>
      </w:r>
      <w:r w:rsidR="00BF2BAD">
        <w:rPr>
          <w:rFonts w:cs="Arial"/>
          <w:szCs w:val="24"/>
        </w:rPr>
        <w:t xml:space="preserve">il </w:t>
      </w:r>
      <w:r w:rsidR="00A05343">
        <w:rPr>
          <w:rFonts w:cs="Arial"/>
          <w:szCs w:val="24"/>
        </w:rPr>
        <w:t xml:space="preserve">- </w:t>
      </w:r>
      <w:r w:rsidR="00BF2BAD">
        <w:rPr>
          <w:rFonts w:cs="Arial"/>
          <w:szCs w:val="24"/>
        </w:rPr>
        <w:t>bank details will be provided</w:t>
      </w:r>
      <w:r w:rsidR="00A05343">
        <w:rPr>
          <w:rFonts w:cs="Arial"/>
          <w:szCs w:val="24"/>
        </w:rPr>
        <w:t>.</w:t>
      </w:r>
      <w:r w:rsidR="00BF2BAD">
        <w:rPr>
          <w:rFonts w:cs="Arial"/>
          <w:szCs w:val="24"/>
        </w:rPr>
        <w:t xml:space="preserve"> </w:t>
      </w:r>
      <w:r w:rsidR="00A05343">
        <w:rPr>
          <w:rFonts w:cs="Arial"/>
          <w:szCs w:val="24"/>
        </w:rPr>
        <w:t>T</w:t>
      </w:r>
      <w:r w:rsidRPr="00BF2BAD">
        <w:rPr>
          <w:rFonts w:cs="Arial"/>
          <w:szCs w:val="24"/>
        </w:rPr>
        <w:t xml:space="preserve">his is payable upon </w:t>
      </w:r>
      <w:r w:rsidR="006F7421" w:rsidRPr="00BF2BAD">
        <w:rPr>
          <w:rFonts w:cs="Arial"/>
          <w:szCs w:val="24"/>
        </w:rPr>
        <w:t>submission and</w:t>
      </w:r>
      <w:r w:rsidRPr="00BF2BAD">
        <w:rPr>
          <w:rFonts w:cs="Arial"/>
          <w:szCs w:val="24"/>
        </w:rPr>
        <w:t xml:space="preserve"> is separate from the fees invoiced by Essex County Council.</w:t>
      </w:r>
    </w:p>
    <w:p w14:paraId="3C7DC31A" w14:textId="77777777" w:rsidR="00A740DB" w:rsidRDefault="00A740DB" w:rsidP="00A740DB">
      <w:pPr>
        <w:autoSpaceDE w:val="0"/>
        <w:autoSpaceDN w:val="0"/>
        <w:adjustRightInd w:val="0"/>
        <w:spacing w:after="0" w:line="240" w:lineRule="auto"/>
        <w:rPr>
          <w:rFonts w:cs="Arial"/>
          <w:szCs w:val="24"/>
        </w:rPr>
      </w:pPr>
    </w:p>
    <w:p w14:paraId="25E336C1" w14:textId="645D6D05" w:rsidR="00A740DB" w:rsidRPr="00A740DB" w:rsidRDefault="00131F1A" w:rsidP="00131F1A">
      <w:pPr>
        <w:pStyle w:val="Heading2"/>
      </w:pPr>
      <w:r>
        <w:t>Completed forms</w:t>
      </w:r>
    </w:p>
    <w:p w14:paraId="47A9C2DB" w14:textId="77777777" w:rsidR="00AC4334" w:rsidRDefault="00AC4334" w:rsidP="00E451D9">
      <w:pPr>
        <w:autoSpaceDE w:val="0"/>
        <w:autoSpaceDN w:val="0"/>
        <w:adjustRightInd w:val="0"/>
        <w:spacing w:after="0" w:line="240" w:lineRule="auto"/>
        <w:rPr>
          <w:rFonts w:cs="Arial"/>
          <w:b/>
          <w:bCs/>
          <w:szCs w:val="24"/>
        </w:rPr>
      </w:pPr>
    </w:p>
    <w:p w14:paraId="59189AA0" w14:textId="4E6E0D1A" w:rsidR="009D19BD" w:rsidRPr="00AC4334" w:rsidRDefault="00A74BFE" w:rsidP="00E451D9">
      <w:pPr>
        <w:rPr>
          <w:rFonts w:cs="Arial"/>
          <w:b/>
          <w:bCs/>
          <w:color w:val="000000"/>
          <w:szCs w:val="24"/>
          <w:u w:val="single"/>
        </w:rPr>
      </w:pPr>
      <w:r>
        <w:rPr>
          <w:rFonts w:cs="Arial"/>
          <w:bCs/>
          <w:color w:val="000000"/>
          <w:szCs w:val="24"/>
        </w:rPr>
        <w:t>Send c</w:t>
      </w:r>
      <w:r w:rsidR="009D19BD" w:rsidRPr="00AC4334">
        <w:rPr>
          <w:rFonts w:cs="Arial"/>
          <w:bCs/>
          <w:color w:val="000000"/>
          <w:szCs w:val="24"/>
        </w:rPr>
        <w:t xml:space="preserve">ompleted </w:t>
      </w:r>
      <w:r w:rsidR="0011761F">
        <w:rPr>
          <w:rFonts w:cs="Arial"/>
          <w:bCs/>
          <w:color w:val="000000"/>
          <w:szCs w:val="24"/>
        </w:rPr>
        <w:t>forms</w:t>
      </w:r>
      <w:r>
        <w:rPr>
          <w:rFonts w:cs="Arial"/>
          <w:bCs/>
          <w:color w:val="000000"/>
          <w:szCs w:val="24"/>
        </w:rPr>
        <w:t xml:space="preserve"> to</w:t>
      </w:r>
      <w:r w:rsidR="0011761F">
        <w:rPr>
          <w:rFonts w:cs="Arial"/>
          <w:bCs/>
          <w:color w:val="000000"/>
          <w:szCs w:val="24"/>
        </w:rPr>
        <w:t xml:space="preserve"> </w:t>
      </w:r>
      <w:hyperlink r:id="rId8" w:history="1">
        <w:r w:rsidR="0011761F" w:rsidRPr="00EE1809">
          <w:rPr>
            <w:rStyle w:val="Hyperlink"/>
            <w:rFonts w:cs="Arial"/>
            <w:bCs/>
            <w:szCs w:val="24"/>
          </w:rPr>
          <w:t>email contactlegal@eppingforestdc.gov.uk</w:t>
        </w:r>
      </w:hyperlink>
      <w:r>
        <w:rPr>
          <w:rFonts w:cs="Arial"/>
          <w:bCs/>
          <w:color w:val="000000"/>
          <w:szCs w:val="24"/>
          <w:u w:val="single"/>
        </w:rPr>
        <w:t>.</w:t>
      </w:r>
    </w:p>
    <w:p w14:paraId="1FF0CC09" w14:textId="7ADF008E" w:rsidR="009D19BD" w:rsidRDefault="00A74BFE" w:rsidP="00E451D9">
      <w:pPr>
        <w:rPr>
          <w:rFonts w:cs="Arial"/>
          <w:color w:val="000000"/>
          <w:szCs w:val="24"/>
        </w:rPr>
      </w:pPr>
      <w:r>
        <w:rPr>
          <w:rFonts w:cs="Arial"/>
          <w:bCs/>
          <w:color w:val="000000"/>
          <w:szCs w:val="24"/>
        </w:rPr>
        <w:t>Or by post to</w:t>
      </w:r>
      <w:r w:rsidR="009D19BD" w:rsidRPr="00AC4334">
        <w:rPr>
          <w:rFonts w:cs="Arial"/>
          <w:bCs/>
          <w:color w:val="000000"/>
          <w:szCs w:val="24"/>
        </w:rPr>
        <w:t>: Planning Administration, Epping Forest District Council, Civic Offices, High Street, Epping, CM16 4BZ</w:t>
      </w:r>
      <w:r w:rsidR="009D19BD" w:rsidRPr="00AC4334">
        <w:rPr>
          <w:rFonts w:cs="Arial"/>
          <w:color w:val="000000"/>
          <w:szCs w:val="24"/>
        </w:rPr>
        <w:t>.</w:t>
      </w:r>
    </w:p>
    <w:p w14:paraId="17D85A58" w14:textId="620E9E0F" w:rsidR="00654D4A" w:rsidRPr="00AC4334" w:rsidRDefault="00654D4A" w:rsidP="00654D4A">
      <w:pPr>
        <w:tabs>
          <w:tab w:val="left" w:pos="5556"/>
        </w:tabs>
        <w:rPr>
          <w:rFonts w:cs="Arial"/>
          <w:color w:val="000000"/>
          <w:szCs w:val="24"/>
        </w:rPr>
      </w:pPr>
      <w:r>
        <w:rPr>
          <w:rFonts w:cs="Arial"/>
          <w:color w:val="000000"/>
          <w:szCs w:val="24"/>
        </w:rPr>
        <w:tab/>
      </w:r>
    </w:p>
    <w:p w14:paraId="4495C242" w14:textId="7D6C17A1" w:rsidR="006813C0" w:rsidRPr="0021180F" w:rsidRDefault="00EF4993" w:rsidP="0021180F">
      <w:pPr>
        <w:autoSpaceDE w:val="0"/>
        <w:autoSpaceDN w:val="0"/>
        <w:adjustRightInd w:val="0"/>
        <w:spacing w:after="0" w:line="240" w:lineRule="auto"/>
        <w:rPr>
          <w:rFonts w:cs="Arial"/>
          <w:szCs w:val="24"/>
        </w:rPr>
      </w:pPr>
      <w:r>
        <w:rPr>
          <w:rFonts w:cs="Arial"/>
          <w:b/>
          <w:bCs/>
          <w:szCs w:val="24"/>
        </w:rPr>
        <w:t xml:space="preserve">Please Note: </w:t>
      </w:r>
      <w:r w:rsidR="0047567F" w:rsidRPr="00EF4993">
        <w:rPr>
          <w:rFonts w:cs="Arial"/>
          <w:b/>
          <w:bCs/>
          <w:szCs w:val="24"/>
        </w:rPr>
        <w:t>Essex County Council will invoice an initial, pre-order fee (currently) £550</w:t>
      </w:r>
      <w:r w:rsidR="0047567F" w:rsidRPr="00EF4993">
        <w:rPr>
          <w:rFonts w:cs="Arial"/>
          <w:szCs w:val="24"/>
        </w:rPr>
        <w:t xml:space="preserve"> when they commence the case. They will issue separate invoices based on their costs at the Made Order, Confirmed </w:t>
      </w:r>
      <w:r w:rsidR="00711957">
        <w:rPr>
          <w:rFonts w:cs="Arial"/>
          <w:szCs w:val="24"/>
        </w:rPr>
        <w:t>O</w:t>
      </w:r>
      <w:r w:rsidR="0047567F" w:rsidRPr="00EF4993">
        <w:rPr>
          <w:rFonts w:cs="Arial"/>
          <w:szCs w:val="24"/>
        </w:rPr>
        <w:t>rder and Certifications stages as appropriate.</w:t>
      </w:r>
      <w:bookmarkEnd w:id="0"/>
    </w:p>
    <w:p w14:paraId="36309C4E" w14:textId="7197256F" w:rsidR="00A24C1E" w:rsidRDefault="00A24C1E">
      <w:r>
        <w:br w:type="page"/>
      </w:r>
    </w:p>
    <w:p w14:paraId="4E83FD33" w14:textId="77777777" w:rsidR="00C66CCF" w:rsidRDefault="00C66CCF" w:rsidP="007A3810"/>
    <w:p w14:paraId="43DDA5E1" w14:textId="414B3AC2" w:rsidR="006813C0" w:rsidRPr="0021180F" w:rsidRDefault="00B52D2F" w:rsidP="0021180F">
      <w:pPr>
        <w:pStyle w:val="Heading2"/>
      </w:pPr>
      <w:r w:rsidRPr="0021180F">
        <w:t>Terms and conditions</w:t>
      </w:r>
    </w:p>
    <w:p w14:paraId="5827D86B" w14:textId="77777777" w:rsidR="0003110C" w:rsidRPr="0003110C" w:rsidRDefault="0003110C" w:rsidP="00B52D2F">
      <w:pPr>
        <w:spacing w:after="40"/>
        <w:rPr>
          <w:rFonts w:cs="Arial"/>
          <w:b/>
          <w:caps/>
          <w:szCs w:val="24"/>
        </w:rPr>
      </w:pPr>
    </w:p>
    <w:p w14:paraId="406AA3C0" w14:textId="2EC6202D" w:rsidR="00FA2A2C" w:rsidRDefault="006813C0" w:rsidP="00B52D2F">
      <w:pPr>
        <w:autoSpaceDE w:val="0"/>
        <w:autoSpaceDN w:val="0"/>
        <w:adjustRightInd w:val="0"/>
        <w:spacing w:after="0" w:line="240" w:lineRule="auto"/>
        <w:rPr>
          <w:rFonts w:cs="Arial"/>
          <w:szCs w:val="24"/>
        </w:rPr>
      </w:pPr>
      <w:r w:rsidRPr="002F624A">
        <w:rPr>
          <w:rFonts w:cs="Arial"/>
          <w:szCs w:val="24"/>
        </w:rPr>
        <w:t xml:space="preserve">An uncontested application can average </w:t>
      </w:r>
      <w:r w:rsidRPr="009E0A47">
        <w:rPr>
          <w:rFonts w:cs="Arial"/>
          <w:b/>
          <w:bCs/>
          <w:szCs w:val="24"/>
        </w:rPr>
        <w:t>£</w:t>
      </w:r>
      <w:r w:rsidR="009E0A47" w:rsidRPr="009E0A47">
        <w:rPr>
          <w:rFonts w:cs="Arial"/>
          <w:b/>
          <w:bCs/>
          <w:szCs w:val="24"/>
        </w:rPr>
        <w:t>4</w:t>
      </w:r>
      <w:r w:rsidRPr="009E0A47">
        <w:rPr>
          <w:rFonts w:cs="Arial"/>
          <w:b/>
          <w:bCs/>
          <w:szCs w:val="24"/>
        </w:rPr>
        <w:t>,</w:t>
      </w:r>
      <w:r w:rsidR="009E0A47" w:rsidRPr="009E0A47">
        <w:rPr>
          <w:rFonts w:cs="Arial"/>
          <w:b/>
          <w:bCs/>
          <w:szCs w:val="24"/>
        </w:rPr>
        <w:t>0</w:t>
      </w:r>
      <w:r w:rsidRPr="009E0A47">
        <w:rPr>
          <w:rFonts w:cs="Arial"/>
          <w:b/>
          <w:bCs/>
          <w:szCs w:val="24"/>
        </w:rPr>
        <w:t>00</w:t>
      </w:r>
      <w:r w:rsidRPr="009E0A47">
        <w:rPr>
          <w:rFonts w:cs="Arial"/>
          <w:szCs w:val="24"/>
        </w:rPr>
        <w:t xml:space="preserve"> </w:t>
      </w:r>
      <w:r w:rsidRPr="002F624A">
        <w:rPr>
          <w:rFonts w:cs="Arial"/>
          <w:szCs w:val="24"/>
        </w:rPr>
        <w:t>for work undertaken by Essex County Council</w:t>
      </w:r>
      <w:r w:rsidR="00FA2A2C">
        <w:rPr>
          <w:rFonts w:cs="Arial"/>
          <w:szCs w:val="24"/>
        </w:rPr>
        <w:t xml:space="preserve"> and </w:t>
      </w:r>
      <w:r w:rsidR="00FA2A2C" w:rsidRPr="00FA2A2C">
        <w:rPr>
          <w:rFonts w:cs="Arial"/>
          <w:b/>
          <w:bCs/>
          <w:szCs w:val="24"/>
        </w:rPr>
        <w:t>£2</w:t>
      </w:r>
      <w:r w:rsidR="00BF2BAD">
        <w:rPr>
          <w:rFonts w:cs="Arial"/>
          <w:b/>
          <w:bCs/>
          <w:szCs w:val="24"/>
        </w:rPr>
        <w:t>5</w:t>
      </w:r>
      <w:r w:rsidR="00D321BF">
        <w:rPr>
          <w:rFonts w:cs="Arial"/>
          <w:b/>
          <w:bCs/>
          <w:szCs w:val="24"/>
        </w:rPr>
        <w:t>0</w:t>
      </w:r>
      <w:r w:rsidR="00FA2A2C">
        <w:rPr>
          <w:rFonts w:cs="Arial"/>
          <w:szCs w:val="24"/>
        </w:rPr>
        <w:t xml:space="preserve"> for works undertaken by </w:t>
      </w:r>
      <w:r w:rsidR="00AC4334">
        <w:rPr>
          <w:rFonts w:cs="Arial"/>
          <w:szCs w:val="24"/>
        </w:rPr>
        <w:t>Epping Forest</w:t>
      </w:r>
      <w:r w:rsidR="00FA2A2C">
        <w:rPr>
          <w:rFonts w:cs="Arial"/>
          <w:szCs w:val="24"/>
        </w:rPr>
        <w:t xml:space="preserve"> District Council</w:t>
      </w:r>
      <w:r w:rsidRPr="002F624A">
        <w:rPr>
          <w:rFonts w:cs="Arial"/>
          <w:szCs w:val="24"/>
        </w:rPr>
        <w:t>. Costs are higher for contested orders.</w:t>
      </w:r>
      <w:r w:rsidR="00447EC5">
        <w:rPr>
          <w:rFonts w:cs="Arial"/>
          <w:szCs w:val="24"/>
        </w:rPr>
        <w:t xml:space="preserve">  </w:t>
      </w:r>
    </w:p>
    <w:p w14:paraId="0F7A8CB9" w14:textId="77777777" w:rsidR="00FA2A2C" w:rsidRDefault="00FA2A2C" w:rsidP="00B52D2F">
      <w:pPr>
        <w:autoSpaceDE w:val="0"/>
        <w:autoSpaceDN w:val="0"/>
        <w:adjustRightInd w:val="0"/>
        <w:spacing w:after="0" w:line="240" w:lineRule="auto"/>
        <w:rPr>
          <w:rFonts w:cs="Arial"/>
          <w:szCs w:val="24"/>
        </w:rPr>
      </w:pPr>
    </w:p>
    <w:p w14:paraId="29317AA3" w14:textId="3DB8C77F" w:rsidR="006813C0" w:rsidRDefault="00447EC5" w:rsidP="00B52D2F">
      <w:pPr>
        <w:autoSpaceDE w:val="0"/>
        <w:autoSpaceDN w:val="0"/>
        <w:adjustRightInd w:val="0"/>
        <w:spacing w:after="0" w:line="240" w:lineRule="auto"/>
        <w:rPr>
          <w:rFonts w:cs="Arial"/>
          <w:b/>
          <w:bCs/>
          <w:szCs w:val="24"/>
        </w:rPr>
      </w:pPr>
      <w:r w:rsidRPr="00447EC5">
        <w:rPr>
          <w:rFonts w:cs="Arial"/>
          <w:b/>
          <w:bCs/>
          <w:szCs w:val="24"/>
        </w:rPr>
        <w:t xml:space="preserve">Essex County Council will invoice applicants directly for </w:t>
      </w:r>
      <w:r w:rsidR="00EF4993">
        <w:rPr>
          <w:rFonts w:cs="Arial"/>
          <w:b/>
          <w:bCs/>
          <w:szCs w:val="24"/>
        </w:rPr>
        <w:t>their costs: n</w:t>
      </w:r>
      <w:r>
        <w:rPr>
          <w:rFonts w:cs="Arial"/>
          <w:b/>
          <w:bCs/>
          <w:szCs w:val="24"/>
        </w:rPr>
        <w:t xml:space="preserve">o invoicing </w:t>
      </w:r>
      <w:r w:rsidR="00FA2A2C">
        <w:rPr>
          <w:rFonts w:cs="Arial"/>
          <w:b/>
          <w:bCs/>
          <w:szCs w:val="24"/>
        </w:rPr>
        <w:t xml:space="preserve">of Essex County Council costs </w:t>
      </w:r>
      <w:r>
        <w:rPr>
          <w:rFonts w:cs="Arial"/>
          <w:b/>
          <w:bCs/>
          <w:szCs w:val="24"/>
        </w:rPr>
        <w:t xml:space="preserve">will take place </w:t>
      </w:r>
      <w:r w:rsidR="00FA2A2C">
        <w:rPr>
          <w:rFonts w:cs="Arial"/>
          <w:b/>
          <w:bCs/>
          <w:szCs w:val="24"/>
        </w:rPr>
        <w:t>through</w:t>
      </w:r>
      <w:r>
        <w:rPr>
          <w:rFonts w:cs="Arial"/>
          <w:b/>
          <w:bCs/>
          <w:szCs w:val="24"/>
        </w:rPr>
        <w:t xml:space="preserve"> </w:t>
      </w:r>
      <w:r w:rsidR="00AC4334">
        <w:rPr>
          <w:rFonts w:cs="Arial"/>
          <w:b/>
          <w:bCs/>
          <w:szCs w:val="24"/>
        </w:rPr>
        <w:t>Epping Forest</w:t>
      </w:r>
      <w:r>
        <w:rPr>
          <w:rFonts w:cs="Arial"/>
          <w:b/>
          <w:bCs/>
          <w:szCs w:val="24"/>
        </w:rPr>
        <w:t xml:space="preserve"> District Council</w:t>
      </w:r>
      <w:r w:rsidRPr="00447EC5">
        <w:rPr>
          <w:rFonts w:cs="Arial"/>
          <w:b/>
          <w:bCs/>
          <w:szCs w:val="24"/>
        </w:rPr>
        <w:t>.</w:t>
      </w:r>
      <w:r w:rsidR="00FA2A2C">
        <w:rPr>
          <w:rFonts w:cs="Arial"/>
          <w:b/>
          <w:bCs/>
          <w:szCs w:val="24"/>
        </w:rPr>
        <w:t xml:space="preserve">  </w:t>
      </w:r>
    </w:p>
    <w:p w14:paraId="0FC81859" w14:textId="77777777" w:rsidR="00FA2A2C" w:rsidRPr="002F624A" w:rsidRDefault="00FA2A2C" w:rsidP="00B52D2F">
      <w:pPr>
        <w:autoSpaceDE w:val="0"/>
        <w:autoSpaceDN w:val="0"/>
        <w:adjustRightInd w:val="0"/>
        <w:spacing w:after="0" w:line="240" w:lineRule="auto"/>
        <w:rPr>
          <w:rFonts w:cs="Arial"/>
          <w:szCs w:val="24"/>
        </w:rPr>
      </w:pPr>
    </w:p>
    <w:p w14:paraId="6A3A8725" w14:textId="77777777" w:rsidR="006813C0" w:rsidRDefault="006813C0" w:rsidP="00B52D2F">
      <w:pPr>
        <w:autoSpaceDE w:val="0"/>
        <w:autoSpaceDN w:val="0"/>
        <w:adjustRightInd w:val="0"/>
        <w:spacing w:after="0" w:line="240" w:lineRule="auto"/>
        <w:rPr>
          <w:rFonts w:cs="Arial"/>
          <w:szCs w:val="24"/>
        </w:rPr>
      </w:pPr>
      <w:r w:rsidRPr="002F624A">
        <w:rPr>
          <w:rFonts w:cs="Arial"/>
          <w:szCs w:val="24"/>
        </w:rPr>
        <w:t>The power to recharge costs is contained in the Local Authorities (Recovery of Costs for Public Path Orders) Regulations 1993.</w:t>
      </w:r>
    </w:p>
    <w:p w14:paraId="48672EAC" w14:textId="77777777" w:rsidR="0003110C" w:rsidRPr="002F624A" w:rsidRDefault="0003110C" w:rsidP="00B52D2F">
      <w:pPr>
        <w:autoSpaceDE w:val="0"/>
        <w:autoSpaceDN w:val="0"/>
        <w:adjustRightInd w:val="0"/>
        <w:spacing w:after="0" w:line="240" w:lineRule="auto"/>
        <w:rPr>
          <w:rFonts w:cs="Arial"/>
          <w:szCs w:val="24"/>
        </w:rPr>
      </w:pPr>
    </w:p>
    <w:p w14:paraId="1A9168D5" w14:textId="3CFC70A3" w:rsidR="00EF4993" w:rsidRDefault="00EF4993" w:rsidP="00B52D2F">
      <w:pPr>
        <w:autoSpaceDE w:val="0"/>
        <w:autoSpaceDN w:val="0"/>
        <w:adjustRightInd w:val="0"/>
        <w:spacing w:after="0" w:line="240" w:lineRule="auto"/>
        <w:rPr>
          <w:rFonts w:cs="Arial"/>
          <w:szCs w:val="24"/>
        </w:rPr>
      </w:pPr>
      <w:r>
        <w:rPr>
          <w:rFonts w:cs="Arial"/>
          <w:szCs w:val="24"/>
        </w:rPr>
        <w:t>By submitting your application, you are providing your agreement to the following statements.</w:t>
      </w:r>
    </w:p>
    <w:p w14:paraId="6F2EE698" w14:textId="77777777" w:rsidR="0003110C" w:rsidRDefault="0003110C" w:rsidP="00B52D2F">
      <w:pPr>
        <w:autoSpaceDE w:val="0"/>
        <w:autoSpaceDN w:val="0"/>
        <w:adjustRightInd w:val="0"/>
        <w:spacing w:after="0" w:line="240" w:lineRule="auto"/>
        <w:rPr>
          <w:rFonts w:cs="Arial"/>
          <w:szCs w:val="24"/>
        </w:rPr>
      </w:pPr>
    </w:p>
    <w:p w14:paraId="625F7EAA" w14:textId="7229BCEB" w:rsidR="006813C0" w:rsidRDefault="006813C0" w:rsidP="00B52D2F">
      <w:pPr>
        <w:autoSpaceDE w:val="0"/>
        <w:autoSpaceDN w:val="0"/>
        <w:adjustRightInd w:val="0"/>
        <w:spacing w:after="0" w:line="240" w:lineRule="auto"/>
        <w:rPr>
          <w:rFonts w:cs="Arial"/>
          <w:szCs w:val="24"/>
        </w:rPr>
      </w:pPr>
      <w:r w:rsidRPr="002F624A">
        <w:rPr>
          <w:rFonts w:cs="Arial"/>
          <w:szCs w:val="24"/>
        </w:rPr>
        <w:t>I</w:t>
      </w:r>
      <w:r w:rsidR="00F0746C">
        <w:rPr>
          <w:rFonts w:cs="Arial"/>
          <w:szCs w:val="24"/>
        </w:rPr>
        <w:t xml:space="preserve"> </w:t>
      </w:r>
      <w:r w:rsidRPr="002F624A">
        <w:rPr>
          <w:rFonts w:cs="Arial"/>
          <w:szCs w:val="24"/>
        </w:rPr>
        <w:t>/</w:t>
      </w:r>
      <w:r w:rsidR="00F0746C">
        <w:rPr>
          <w:rFonts w:cs="Arial"/>
          <w:szCs w:val="24"/>
        </w:rPr>
        <w:t xml:space="preserve"> w</w:t>
      </w:r>
      <w:r w:rsidRPr="002F624A">
        <w:rPr>
          <w:rFonts w:cs="Arial"/>
          <w:szCs w:val="24"/>
        </w:rPr>
        <w:t>e a</w:t>
      </w:r>
      <w:r w:rsidR="00FB13C2">
        <w:rPr>
          <w:rFonts w:cs="Arial"/>
          <w:szCs w:val="24"/>
        </w:rPr>
        <w:t>gree</w:t>
      </w:r>
      <w:r w:rsidRPr="002F624A">
        <w:rPr>
          <w:rFonts w:cs="Arial"/>
          <w:szCs w:val="24"/>
        </w:rPr>
        <w:t>:</w:t>
      </w:r>
    </w:p>
    <w:p w14:paraId="1851F6B1" w14:textId="77777777" w:rsidR="0003110C" w:rsidRPr="002F624A" w:rsidRDefault="0003110C" w:rsidP="00B52D2F">
      <w:pPr>
        <w:autoSpaceDE w:val="0"/>
        <w:autoSpaceDN w:val="0"/>
        <w:adjustRightInd w:val="0"/>
        <w:spacing w:after="0" w:line="240" w:lineRule="auto"/>
        <w:rPr>
          <w:rFonts w:cs="Arial"/>
          <w:szCs w:val="24"/>
        </w:rPr>
      </w:pPr>
    </w:p>
    <w:p w14:paraId="4F70FBA7" w14:textId="53F4FF6A" w:rsidR="00FA2A2C" w:rsidRDefault="00FB13C2" w:rsidP="00B52D2F">
      <w:pPr>
        <w:pStyle w:val="ListParagraph"/>
        <w:numPr>
          <w:ilvl w:val="0"/>
          <w:numId w:val="6"/>
        </w:numPr>
        <w:tabs>
          <w:tab w:val="left" w:pos="340"/>
        </w:tabs>
        <w:autoSpaceDE w:val="0"/>
        <w:autoSpaceDN w:val="0"/>
        <w:adjustRightInd w:val="0"/>
        <w:spacing w:after="0" w:line="240" w:lineRule="auto"/>
        <w:ind w:left="357" w:hanging="357"/>
        <w:contextualSpacing w:val="0"/>
        <w:rPr>
          <w:rFonts w:cs="Arial"/>
          <w:szCs w:val="24"/>
        </w:rPr>
      </w:pPr>
      <w:r>
        <w:rPr>
          <w:rFonts w:cs="Arial"/>
          <w:szCs w:val="24"/>
        </w:rPr>
        <w:t>That t</w:t>
      </w:r>
      <w:r w:rsidR="00FA2A2C" w:rsidRPr="003029FB">
        <w:rPr>
          <w:rFonts w:cs="Arial"/>
          <w:szCs w:val="24"/>
        </w:rPr>
        <w:t>he application will not proceed until an initial payment of £</w:t>
      </w:r>
      <w:r w:rsidR="00FA2A2C">
        <w:rPr>
          <w:rFonts w:cs="Arial"/>
          <w:szCs w:val="24"/>
        </w:rPr>
        <w:t>2</w:t>
      </w:r>
      <w:r w:rsidR="00B95B8A">
        <w:rPr>
          <w:rFonts w:cs="Arial"/>
          <w:szCs w:val="24"/>
        </w:rPr>
        <w:t>5</w:t>
      </w:r>
      <w:r w:rsidR="00BF2BAD">
        <w:rPr>
          <w:rFonts w:cs="Arial"/>
          <w:szCs w:val="24"/>
        </w:rPr>
        <w:t>0</w:t>
      </w:r>
      <w:r w:rsidR="00FA2A2C" w:rsidRPr="003029FB">
        <w:rPr>
          <w:rFonts w:cs="Arial"/>
          <w:szCs w:val="24"/>
        </w:rPr>
        <w:t xml:space="preserve"> has been paid </w:t>
      </w:r>
      <w:r w:rsidR="004A0C6D">
        <w:rPr>
          <w:rFonts w:cs="Arial"/>
          <w:szCs w:val="24"/>
        </w:rPr>
        <w:t xml:space="preserve">to </w:t>
      </w:r>
      <w:r w:rsidR="00AC4334">
        <w:rPr>
          <w:rFonts w:cs="Arial"/>
          <w:szCs w:val="24"/>
        </w:rPr>
        <w:t>Epping Forest</w:t>
      </w:r>
      <w:r w:rsidR="004A0C6D">
        <w:rPr>
          <w:rFonts w:cs="Arial"/>
          <w:szCs w:val="24"/>
        </w:rPr>
        <w:t xml:space="preserve"> District Council</w:t>
      </w:r>
      <w:r w:rsidR="00FA2A2C">
        <w:rPr>
          <w:rFonts w:cs="Arial"/>
          <w:szCs w:val="24"/>
        </w:rPr>
        <w:t>.</w:t>
      </w:r>
    </w:p>
    <w:p w14:paraId="0AAFC626" w14:textId="77777777" w:rsidR="0003110C" w:rsidRPr="002F624A" w:rsidRDefault="0003110C" w:rsidP="00B52D2F">
      <w:pPr>
        <w:pStyle w:val="ListParagraph"/>
        <w:tabs>
          <w:tab w:val="left" w:pos="340"/>
        </w:tabs>
        <w:autoSpaceDE w:val="0"/>
        <w:autoSpaceDN w:val="0"/>
        <w:adjustRightInd w:val="0"/>
        <w:spacing w:after="0" w:line="240" w:lineRule="auto"/>
        <w:ind w:left="357"/>
        <w:contextualSpacing w:val="0"/>
        <w:rPr>
          <w:rFonts w:cs="Arial"/>
          <w:szCs w:val="24"/>
        </w:rPr>
      </w:pPr>
    </w:p>
    <w:p w14:paraId="6B304869" w14:textId="73736E61" w:rsidR="006813C0" w:rsidRPr="002F624A" w:rsidRDefault="00FB13C2" w:rsidP="00B52D2F">
      <w:pPr>
        <w:pStyle w:val="ListParagraph"/>
        <w:numPr>
          <w:ilvl w:val="0"/>
          <w:numId w:val="6"/>
        </w:numPr>
        <w:tabs>
          <w:tab w:val="left" w:pos="340"/>
        </w:tabs>
        <w:autoSpaceDE w:val="0"/>
        <w:autoSpaceDN w:val="0"/>
        <w:adjustRightInd w:val="0"/>
        <w:spacing w:after="0" w:line="240" w:lineRule="auto"/>
        <w:ind w:left="357" w:hanging="357"/>
        <w:contextualSpacing w:val="0"/>
        <w:rPr>
          <w:rFonts w:cs="Arial"/>
          <w:szCs w:val="24"/>
        </w:rPr>
      </w:pPr>
      <w:r>
        <w:rPr>
          <w:rFonts w:cs="Arial"/>
          <w:szCs w:val="24"/>
        </w:rPr>
        <w:t>To p</w:t>
      </w:r>
      <w:r w:rsidR="006813C0" w:rsidRPr="002F624A">
        <w:rPr>
          <w:rFonts w:cs="Arial"/>
          <w:szCs w:val="24"/>
        </w:rPr>
        <w:t xml:space="preserve">ay the </w:t>
      </w:r>
      <w:r>
        <w:rPr>
          <w:rFonts w:cs="Arial"/>
          <w:szCs w:val="24"/>
        </w:rPr>
        <w:t xml:space="preserve">Essex County Council </w:t>
      </w:r>
      <w:r w:rsidR="006813C0" w:rsidRPr="002F624A">
        <w:rPr>
          <w:rFonts w:cs="Arial"/>
          <w:szCs w:val="24"/>
        </w:rPr>
        <w:t>costs</w:t>
      </w:r>
      <w:r>
        <w:rPr>
          <w:rFonts w:cs="Arial"/>
          <w:szCs w:val="24"/>
        </w:rPr>
        <w:t xml:space="preserve"> for the following matters</w:t>
      </w:r>
      <w:r w:rsidR="006813C0" w:rsidRPr="002F624A">
        <w:rPr>
          <w:rFonts w:cs="Arial"/>
          <w:szCs w:val="24"/>
        </w:rPr>
        <w:t>:</w:t>
      </w:r>
    </w:p>
    <w:p w14:paraId="3656D3F0" w14:textId="0F1313B6"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preliminary assessment</w:t>
      </w:r>
    </w:p>
    <w:p w14:paraId="3C0D7854" w14:textId="0A4319BB"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determining application i.e. accept, consider and issue decision</w:t>
      </w:r>
    </w:p>
    <w:p w14:paraId="6BCDF5B2" w14:textId="545C90CA"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pre-Order consultations and negotiations</w:t>
      </w:r>
    </w:p>
    <w:p w14:paraId="57579CEE" w14:textId="57A48914"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making Orders and compiling plans</w:t>
      </w:r>
    </w:p>
    <w:p w14:paraId="572C4C9F" w14:textId="0DD7CF85"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advertising Orders</w:t>
      </w:r>
    </w:p>
    <w:p w14:paraId="59845AC2" w14:textId="76BB1CA1"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confirmation of Orders</w:t>
      </w:r>
    </w:p>
    <w:p w14:paraId="459AAD00" w14:textId="1AA86783"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arrangements for works and their certification</w:t>
      </w:r>
    </w:p>
    <w:p w14:paraId="59EBC1C0" w14:textId="0880C1AC" w:rsidR="006813C0" w:rsidRPr="00027C12" w:rsidRDefault="006813C0" w:rsidP="00027C12">
      <w:pPr>
        <w:pStyle w:val="ListParagraph"/>
        <w:numPr>
          <w:ilvl w:val="0"/>
          <w:numId w:val="11"/>
        </w:numPr>
        <w:tabs>
          <w:tab w:val="left" w:pos="851"/>
        </w:tabs>
        <w:autoSpaceDE w:val="0"/>
        <w:autoSpaceDN w:val="0"/>
        <w:adjustRightInd w:val="0"/>
        <w:spacing w:after="0" w:line="240" w:lineRule="auto"/>
        <w:rPr>
          <w:rFonts w:cs="Arial"/>
          <w:szCs w:val="24"/>
        </w:rPr>
      </w:pPr>
      <w:r w:rsidRPr="00027C12">
        <w:rPr>
          <w:rFonts w:cs="Arial"/>
          <w:szCs w:val="24"/>
        </w:rPr>
        <w:t>all other costs that may be incurred in the processing of the application</w:t>
      </w:r>
    </w:p>
    <w:p w14:paraId="0E56A9F2" w14:textId="77777777" w:rsidR="0003110C" w:rsidRPr="002F624A" w:rsidRDefault="0003110C" w:rsidP="00B52D2F">
      <w:pPr>
        <w:tabs>
          <w:tab w:val="left" w:pos="851"/>
        </w:tabs>
        <w:autoSpaceDE w:val="0"/>
        <w:autoSpaceDN w:val="0"/>
        <w:adjustRightInd w:val="0"/>
        <w:spacing w:after="0" w:line="240" w:lineRule="auto"/>
        <w:ind w:left="425" w:hanging="340"/>
        <w:rPr>
          <w:rFonts w:cs="Arial"/>
          <w:szCs w:val="24"/>
        </w:rPr>
      </w:pPr>
    </w:p>
    <w:p w14:paraId="4474BA0B" w14:textId="2E5E8117" w:rsidR="006813C0" w:rsidRDefault="006813C0" w:rsidP="00B52D2F">
      <w:pPr>
        <w:tabs>
          <w:tab w:val="left" w:pos="284"/>
        </w:tabs>
        <w:autoSpaceDE w:val="0"/>
        <w:autoSpaceDN w:val="0"/>
        <w:adjustRightInd w:val="0"/>
        <w:spacing w:after="0" w:line="240" w:lineRule="auto"/>
        <w:ind w:left="357" w:hanging="357"/>
        <w:rPr>
          <w:rFonts w:cs="Arial"/>
          <w:szCs w:val="24"/>
        </w:rPr>
      </w:pPr>
      <w:r w:rsidRPr="002F624A">
        <w:rPr>
          <w:rFonts w:cs="Arial"/>
          <w:szCs w:val="24"/>
        </w:rPr>
        <w:t>3.</w:t>
      </w:r>
      <w:r w:rsidRPr="002F624A">
        <w:rPr>
          <w:rFonts w:cs="Arial"/>
          <w:szCs w:val="24"/>
        </w:rPr>
        <w:tab/>
        <w:t>There is no authority to stop up a path until an Order has been confirmed and has taken effect</w:t>
      </w:r>
      <w:r w:rsidR="00D73F86">
        <w:rPr>
          <w:rFonts w:cs="Arial"/>
          <w:szCs w:val="24"/>
        </w:rPr>
        <w:t xml:space="preserve"> </w:t>
      </w:r>
      <w:r w:rsidRPr="002F624A">
        <w:rPr>
          <w:rFonts w:cs="Arial"/>
          <w:szCs w:val="24"/>
        </w:rPr>
        <w:t>as required by the Order</w:t>
      </w:r>
      <w:r w:rsidR="00FB13C2">
        <w:rPr>
          <w:rFonts w:cs="Arial"/>
          <w:szCs w:val="24"/>
        </w:rPr>
        <w:t>,</w:t>
      </w:r>
      <w:r w:rsidRPr="002F624A">
        <w:rPr>
          <w:rFonts w:cs="Arial"/>
          <w:szCs w:val="24"/>
        </w:rPr>
        <w:t xml:space="preserve"> to provide and construct any new route or improvement to an existing highway to be certified by the Highway Authority prior to the old path being closed.</w:t>
      </w:r>
    </w:p>
    <w:p w14:paraId="03E2D495" w14:textId="77777777" w:rsidR="00A76FCC" w:rsidRPr="002F624A" w:rsidRDefault="00A76FCC" w:rsidP="00B52D2F">
      <w:pPr>
        <w:tabs>
          <w:tab w:val="left" w:pos="284"/>
        </w:tabs>
        <w:autoSpaceDE w:val="0"/>
        <w:autoSpaceDN w:val="0"/>
        <w:adjustRightInd w:val="0"/>
        <w:spacing w:after="0" w:line="240" w:lineRule="auto"/>
        <w:ind w:left="357" w:hanging="357"/>
        <w:rPr>
          <w:rFonts w:cs="Arial"/>
          <w:szCs w:val="24"/>
        </w:rPr>
      </w:pPr>
    </w:p>
    <w:p w14:paraId="4D1202ED" w14:textId="77777777" w:rsidR="006813C0" w:rsidRPr="00A76FCC" w:rsidRDefault="006813C0" w:rsidP="00B52D2F">
      <w:pPr>
        <w:tabs>
          <w:tab w:val="left" w:pos="284"/>
        </w:tabs>
        <w:autoSpaceDE w:val="0"/>
        <w:autoSpaceDN w:val="0"/>
        <w:adjustRightInd w:val="0"/>
        <w:spacing w:after="0" w:line="240" w:lineRule="auto"/>
        <w:ind w:left="340"/>
        <w:rPr>
          <w:rFonts w:cs="Arial"/>
          <w:iCs/>
        </w:rPr>
      </w:pPr>
      <w:r w:rsidRPr="00A76FCC">
        <w:rPr>
          <w:rFonts w:cs="Arial"/>
          <w:iCs/>
        </w:rPr>
        <w:t xml:space="preserve">Where certification is </w:t>
      </w:r>
      <w:proofErr w:type="gramStart"/>
      <w:r w:rsidRPr="00A76FCC">
        <w:rPr>
          <w:rFonts w:cs="Arial"/>
          <w:iCs/>
        </w:rPr>
        <w:t>required</w:t>
      </w:r>
      <w:proofErr w:type="gramEnd"/>
      <w:r w:rsidRPr="00A76FCC">
        <w:rPr>
          <w:rFonts w:cs="Arial"/>
          <w:iCs/>
        </w:rPr>
        <w:t xml:space="preserve"> it should be noted that The Order will</w:t>
      </w:r>
      <w:r w:rsidRPr="00A76FCC">
        <w:rPr>
          <w:rFonts w:cs="Arial"/>
          <w:iCs/>
          <w:u w:val="single"/>
        </w:rPr>
        <w:t xml:space="preserve"> not </w:t>
      </w:r>
      <w:r w:rsidRPr="00A76FCC">
        <w:rPr>
          <w:rFonts w:cs="Arial"/>
          <w:iCs/>
        </w:rPr>
        <w:t>become operative until the diversion route is constructed on the ground, to the satisfaction of the highway authority and in accordance with the specifications as agreed.</w:t>
      </w:r>
    </w:p>
    <w:p w14:paraId="13C6E0DB" w14:textId="77777777" w:rsidR="0003110C" w:rsidRPr="00A76FCC" w:rsidRDefault="0003110C" w:rsidP="00B52D2F">
      <w:pPr>
        <w:tabs>
          <w:tab w:val="left" w:pos="284"/>
        </w:tabs>
        <w:autoSpaceDE w:val="0"/>
        <w:autoSpaceDN w:val="0"/>
        <w:adjustRightInd w:val="0"/>
        <w:spacing w:after="0" w:line="240" w:lineRule="auto"/>
        <w:ind w:left="340"/>
        <w:rPr>
          <w:rFonts w:cs="Arial"/>
          <w:iCs/>
          <w:szCs w:val="24"/>
        </w:rPr>
      </w:pPr>
    </w:p>
    <w:p w14:paraId="47070A26" w14:textId="58C93363" w:rsidR="006813C0" w:rsidRDefault="006813C0" w:rsidP="00B52D2F">
      <w:pPr>
        <w:tabs>
          <w:tab w:val="left" w:pos="340"/>
        </w:tabs>
        <w:autoSpaceDE w:val="0"/>
        <w:autoSpaceDN w:val="0"/>
        <w:adjustRightInd w:val="0"/>
        <w:spacing w:after="0" w:line="240" w:lineRule="auto"/>
        <w:ind w:left="357" w:hanging="357"/>
        <w:rPr>
          <w:rFonts w:cs="Arial"/>
          <w:szCs w:val="24"/>
        </w:rPr>
      </w:pPr>
      <w:r w:rsidRPr="002F624A">
        <w:rPr>
          <w:rFonts w:cs="Arial"/>
          <w:szCs w:val="24"/>
        </w:rPr>
        <w:t>4.</w:t>
      </w:r>
      <w:r w:rsidRPr="002F624A">
        <w:rPr>
          <w:rFonts w:cs="Arial"/>
          <w:szCs w:val="24"/>
        </w:rPr>
        <w:tab/>
        <w:t>The existing path(s) is</w:t>
      </w:r>
      <w:r w:rsidR="00A76FCC">
        <w:rPr>
          <w:rFonts w:cs="Arial"/>
          <w:szCs w:val="24"/>
        </w:rPr>
        <w:t xml:space="preserve"> </w:t>
      </w:r>
      <w:r w:rsidRPr="002F624A">
        <w:rPr>
          <w:rFonts w:cs="Arial"/>
          <w:szCs w:val="24"/>
        </w:rPr>
        <w:t>/</w:t>
      </w:r>
      <w:r w:rsidR="00A76FCC">
        <w:rPr>
          <w:rFonts w:cs="Arial"/>
          <w:szCs w:val="24"/>
        </w:rPr>
        <w:t xml:space="preserve"> </w:t>
      </w:r>
      <w:r w:rsidRPr="002F624A">
        <w:rPr>
          <w:rFonts w:cs="Arial"/>
          <w:szCs w:val="24"/>
        </w:rPr>
        <w:t>are not obstructed and are open to public use</w:t>
      </w:r>
    </w:p>
    <w:p w14:paraId="3AC68ECF" w14:textId="77777777" w:rsidR="0003110C" w:rsidRPr="002F624A" w:rsidRDefault="0003110C" w:rsidP="00B52D2F">
      <w:pPr>
        <w:tabs>
          <w:tab w:val="left" w:pos="340"/>
        </w:tabs>
        <w:autoSpaceDE w:val="0"/>
        <w:autoSpaceDN w:val="0"/>
        <w:adjustRightInd w:val="0"/>
        <w:spacing w:after="0" w:line="240" w:lineRule="auto"/>
        <w:ind w:left="357" w:hanging="357"/>
        <w:rPr>
          <w:rFonts w:cs="Arial"/>
          <w:szCs w:val="24"/>
        </w:rPr>
      </w:pPr>
    </w:p>
    <w:p w14:paraId="741D3BA7" w14:textId="37AFF1E7" w:rsidR="006813C0" w:rsidRDefault="006813C0" w:rsidP="00B52D2F">
      <w:pPr>
        <w:numPr>
          <w:ilvl w:val="0"/>
          <w:numId w:val="5"/>
        </w:numPr>
        <w:tabs>
          <w:tab w:val="clear" w:pos="1440"/>
        </w:tabs>
        <w:spacing w:after="0" w:line="240" w:lineRule="auto"/>
        <w:ind w:left="357" w:hanging="357"/>
        <w:rPr>
          <w:rFonts w:cs="Arial"/>
          <w:szCs w:val="24"/>
        </w:rPr>
      </w:pPr>
      <w:r w:rsidRPr="002F624A">
        <w:rPr>
          <w:rFonts w:cs="Arial"/>
          <w:szCs w:val="24"/>
        </w:rPr>
        <w:t xml:space="preserve">To pay any invoice or demand for payment from </w:t>
      </w:r>
      <w:r w:rsidR="00AC4334">
        <w:rPr>
          <w:rFonts w:cs="Arial"/>
          <w:szCs w:val="24"/>
        </w:rPr>
        <w:t>Epping Forest</w:t>
      </w:r>
      <w:r w:rsidRPr="006813C0">
        <w:rPr>
          <w:rFonts w:cs="Arial"/>
          <w:szCs w:val="24"/>
        </w:rPr>
        <w:t xml:space="preserve"> District Council</w:t>
      </w:r>
      <w:r w:rsidRPr="002F624A">
        <w:rPr>
          <w:rFonts w:cs="Arial"/>
          <w:szCs w:val="24"/>
        </w:rPr>
        <w:t xml:space="preserve"> or Essex County Council within 21 days of the date of the invoice or demand</w:t>
      </w:r>
    </w:p>
    <w:p w14:paraId="413EF360" w14:textId="77777777" w:rsidR="0003110C" w:rsidRPr="002F624A" w:rsidRDefault="0003110C" w:rsidP="00B52D2F">
      <w:pPr>
        <w:spacing w:after="0" w:line="240" w:lineRule="auto"/>
        <w:ind w:left="357"/>
        <w:rPr>
          <w:rFonts w:cs="Arial"/>
          <w:szCs w:val="24"/>
        </w:rPr>
      </w:pPr>
    </w:p>
    <w:p w14:paraId="20866C6E" w14:textId="77777777" w:rsidR="006813C0" w:rsidRDefault="006813C0" w:rsidP="00B52D2F">
      <w:pPr>
        <w:numPr>
          <w:ilvl w:val="0"/>
          <w:numId w:val="5"/>
        </w:numPr>
        <w:tabs>
          <w:tab w:val="clear" w:pos="1440"/>
        </w:tabs>
        <w:spacing w:after="0" w:line="240" w:lineRule="auto"/>
        <w:ind w:left="357" w:hanging="357"/>
        <w:rPr>
          <w:rFonts w:cs="Arial"/>
          <w:szCs w:val="24"/>
        </w:rPr>
      </w:pPr>
      <w:r w:rsidRPr="002F624A">
        <w:rPr>
          <w:rFonts w:cs="Arial"/>
          <w:szCs w:val="24"/>
        </w:rPr>
        <w:t>To reimburse all costs associated with processing this application</w:t>
      </w:r>
    </w:p>
    <w:p w14:paraId="7D563158" w14:textId="77777777" w:rsidR="0003110C" w:rsidRPr="002F624A" w:rsidRDefault="0003110C" w:rsidP="00B52D2F">
      <w:pPr>
        <w:spacing w:after="0" w:line="240" w:lineRule="auto"/>
        <w:rPr>
          <w:rFonts w:cs="Arial"/>
          <w:szCs w:val="24"/>
        </w:rPr>
      </w:pPr>
    </w:p>
    <w:p w14:paraId="5FFA8E0D" w14:textId="5A1B93C8" w:rsidR="006813C0" w:rsidRDefault="00FB13C2" w:rsidP="00B52D2F">
      <w:pPr>
        <w:numPr>
          <w:ilvl w:val="0"/>
          <w:numId w:val="5"/>
        </w:numPr>
        <w:tabs>
          <w:tab w:val="clear" w:pos="1440"/>
        </w:tabs>
        <w:spacing w:after="0" w:line="240" w:lineRule="auto"/>
        <w:ind w:left="357" w:hanging="357"/>
        <w:rPr>
          <w:rFonts w:cs="Arial"/>
          <w:szCs w:val="24"/>
        </w:rPr>
      </w:pPr>
      <w:r>
        <w:rPr>
          <w:rFonts w:cs="Arial"/>
          <w:szCs w:val="24"/>
        </w:rPr>
        <w:lastRenderedPageBreak/>
        <w:t xml:space="preserve">Should </w:t>
      </w:r>
      <w:r w:rsidR="006813C0" w:rsidRPr="00FB13C2">
        <w:rPr>
          <w:rFonts w:cs="Arial"/>
          <w:szCs w:val="24"/>
        </w:rPr>
        <w:t xml:space="preserve">objections </w:t>
      </w:r>
      <w:r>
        <w:rPr>
          <w:rFonts w:cs="Arial"/>
          <w:szCs w:val="24"/>
        </w:rPr>
        <w:t>be</w:t>
      </w:r>
      <w:r w:rsidR="006813C0" w:rsidRPr="00FB13C2">
        <w:rPr>
          <w:rFonts w:cs="Arial"/>
          <w:szCs w:val="24"/>
        </w:rPr>
        <w:t xml:space="preserve"> lodged</w:t>
      </w:r>
      <w:r>
        <w:rPr>
          <w:rFonts w:cs="Arial"/>
          <w:szCs w:val="24"/>
        </w:rPr>
        <w:t>,</w:t>
      </w:r>
      <w:r w:rsidR="006813C0" w:rsidRPr="00FB13C2">
        <w:rPr>
          <w:rFonts w:cs="Arial"/>
          <w:szCs w:val="24"/>
        </w:rPr>
        <w:t xml:space="preserve"> and not withdrawn</w:t>
      </w:r>
      <w:r>
        <w:rPr>
          <w:rFonts w:cs="Arial"/>
          <w:szCs w:val="24"/>
        </w:rPr>
        <w:t>,</w:t>
      </w:r>
      <w:r w:rsidR="006813C0" w:rsidRPr="00FB13C2">
        <w:rPr>
          <w:rFonts w:cs="Arial"/>
          <w:szCs w:val="24"/>
        </w:rPr>
        <w:t xml:space="preserve"> the applicant will reimburse the cost </w:t>
      </w:r>
      <w:r>
        <w:rPr>
          <w:rFonts w:cs="Arial"/>
          <w:szCs w:val="24"/>
        </w:rPr>
        <w:t xml:space="preserve">of </w:t>
      </w:r>
      <w:r w:rsidR="006813C0" w:rsidRPr="00FB13C2">
        <w:rPr>
          <w:rFonts w:cs="Arial"/>
          <w:szCs w:val="24"/>
        </w:rPr>
        <w:t>any resulting inquiry or hearing</w:t>
      </w:r>
    </w:p>
    <w:p w14:paraId="52E4A483" w14:textId="77777777" w:rsidR="0003110C" w:rsidRPr="00FB13C2" w:rsidRDefault="0003110C" w:rsidP="00B52D2F">
      <w:pPr>
        <w:spacing w:after="0" w:line="240" w:lineRule="auto"/>
        <w:ind w:left="357"/>
        <w:rPr>
          <w:rFonts w:cs="Arial"/>
          <w:szCs w:val="24"/>
        </w:rPr>
      </w:pPr>
    </w:p>
    <w:p w14:paraId="2A287D9D" w14:textId="0059284C" w:rsidR="006813C0" w:rsidRDefault="00FB13C2" w:rsidP="00B52D2F">
      <w:pPr>
        <w:numPr>
          <w:ilvl w:val="0"/>
          <w:numId w:val="5"/>
        </w:numPr>
        <w:tabs>
          <w:tab w:val="clear" w:pos="1440"/>
        </w:tabs>
        <w:spacing w:after="0" w:line="240" w:lineRule="auto"/>
        <w:ind w:left="357" w:hanging="357"/>
        <w:rPr>
          <w:rFonts w:cs="Arial"/>
          <w:szCs w:val="24"/>
        </w:rPr>
      </w:pPr>
      <w:r>
        <w:rPr>
          <w:rFonts w:cs="Arial"/>
          <w:szCs w:val="24"/>
        </w:rPr>
        <w:t xml:space="preserve">Should </w:t>
      </w:r>
      <w:r w:rsidR="006813C0" w:rsidRPr="002F624A">
        <w:rPr>
          <w:rFonts w:cs="Arial"/>
          <w:szCs w:val="24"/>
        </w:rPr>
        <w:t xml:space="preserve">objections </w:t>
      </w:r>
      <w:r>
        <w:rPr>
          <w:rFonts w:cs="Arial"/>
          <w:szCs w:val="24"/>
        </w:rPr>
        <w:t xml:space="preserve">be </w:t>
      </w:r>
      <w:r w:rsidR="006813C0" w:rsidRPr="002F624A">
        <w:rPr>
          <w:rFonts w:cs="Arial"/>
          <w:szCs w:val="24"/>
        </w:rPr>
        <w:t xml:space="preserve">lodged </w:t>
      </w:r>
      <w:r>
        <w:rPr>
          <w:rFonts w:cs="Arial"/>
          <w:szCs w:val="24"/>
        </w:rPr>
        <w:t>and</w:t>
      </w:r>
      <w:r w:rsidR="006813C0" w:rsidRPr="002F624A">
        <w:rPr>
          <w:rFonts w:cs="Arial"/>
          <w:szCs w:val="24"/>
        </w:rPr>
        <w:t xml:space="preserve"> not withdrawn</w:t>
      </w:r>
      <w:r>
        <w:rPr>
          <w:rFonts w:cs="Arial"/>
          <w:szCs w:val="24"/>
        </w:rPr>
        <w:t>,</w:t>
      </w:r>
      <w:r w:rsidR="006813C0" w:rsidRPr="002F624A">
        <w:rPr>
          <w:rFonts w:cs="Arial"/>
          <w:szCs w:val="24"/>
        </w:rPr>
        <w:t xml:space="preserve"> and upon referral to the Secretary of State, </w:t>
      </w:r>
      <w:r>
        <w:rPr>
          <w:rFonts w:cs="Arial"/>
          <w:szCs w:val="24"/>
        </w:rPr>
        <w:t>the Order is</w:t>
      </w:r>
      <w:r w:rsidR="006813C0" w:rsidRPr="002F624A">
        <w:rPr>
          <w:rFonts w:cs="Arial"/>
          <w:szCs w:val="24"/>
        </w:rPr>
        <w:t xml:space="preserve"> subsequently dismisse</w:t>
      </w:r>
      <w:r>
        <w:rPr>
          <w:rFonts w:cs="Arial"/>
          <w:szCs w:val="24"/>
        </w:rPr>
        <w:t>d (</w:t>
      </w:r>
      <w:r w:rsidR="006813C0" w:rsidRPr="002F624A">
        <w:rPr>
          <w:rFonts w:cs="Arial"/>
          <w:szCs w:val="24"/>
        </w:rPr>
        <w:t>but not on the ground of invalidity</w:t>
      </w:r>
      <w:r>
        <w:rPr>
          <w:rFonts w:cs="Arial"/>
          <w:szCs w:val="24"/>
        </w:rPr>
        <w:t xml:space="preserve">), </w:t>
      </w:r>
      <w:r w:rsidR="006813C0" w:rsidRPr="002F624A">
        <w:rPr>
          <w:rFonts w:cs="Arial"/>
          <w:szCs w:val="24"/>
        </w:rPr>
        <w:t>monies paid by the applicant for costs incurred up to the made Order stage are no</w:t>
      </w:r>
      <w:r>
        <w:rPr>
          <w:rFonts w:cs="Arial"/>
          <w:szCs w:val="24"/>
        </w:rPr>
        <w:t>n-</w:t>
      </w:r>
      <w:r w:rsidR="006813C0" w:rsidRPr="002F624A">
        <w:rPr>
          <w:rFonts w:cs="Arial"/>
          <w:szCs w:val="24"/>
        </w:rPr>
        <w:t>refundable</w:t>
      </w:r>
    </w:p>
    <w:p w14:paraId="0A4B5807" w14:textId="77777777" w:rsidR="0003110C" w:rsidRPr="002F624A" w:rsidRDefault="0003110C" w:rsidP="00B52D2F">
      <w:pPr>
        <w:spacing w:after="0" w:line="240" w:lineRule="auto"/>
        <w:ind w:left="357"/>
        <w:rPr>
          <w:rFonts w:cs="Arial"/>
          <w:szCs w:val="24"/>
        </w:rPr>
      </w:pPr>
    </w:p>
    <w:p w14:paraId="6E67B14C" w14:textId="6577E883" w:rsidR="006813C0" w:rsidRDefault="00CC3C99" w:rsidP="00B52D2F">
      <w:pPr>
        <w:numPr>
          <w:ilvl w:val="0"/>
          <w:numId w:val="5"/>
        </w:numPr>
        <w:spacing w:after="0" w:line="240" w:lineRule="auto"/>
        <w:ind w:left="357" w:hanging="357"/>
        <w:rPr>
          <w:rFonts w:cs="Arial"/>
          <w:szCs w:val="24"/>
        </w:rPr>
      </w:pPr>
      <w:r>
        <w:rPr>
          <w:rFonts w:cs="Arial"/>
          <w:szCs w:val="24"/>
        </w:rPr>
        <w:t>To</w:t>
      </w:r>
      <w:r w:rsidR="006813C0" w:rsidRPr="002F624A">
        <w:rPr>
          <w:rFonts w:cs="Arial"/>
          <w:szCs w:val="24"/>
        </w:rPr>
        <w:t xml:space="preserve"> meet the cost of providing any telecommunications apparatus in substitution for any apparatus rendered useless in the opinion of the operator </w:t>
      </w:r>
      <w:proofErr w:type="gramStart"/>
      <w:r>
        <w:rPr>
          <w:rFonts w:cs="Arial"/>
          <w:szCs w:val="24"/>
        </w:rPr>
        <w:t>as a</w:t>
      </w:r>
      <w:r w:rsidR="006813C0" w:rsidRPr="002F624A">
        <w:rPr>
          <w:rFonts w:cs="Arial"/>
          <w:szCs w:val="24"/>
        </w:rPr>
        <w:t xml:space="preserve"> consequence of</w:t>
      </w:r>
      <w:proofErr w:type="gramEnd"/>
      <w:r w:rsidR="006813C0" w:rsidRPr="002F624A">
        <w:rPr>
          <w:rFonts w:cs="Arial"/>
          <w:szCs w:val="24"/>
        </w:rPr>
        <w:t xml:space="preserve"> the removal or abandonment of apparatus under</w:t>
      </w:r>
      <w:r>
        <w:rPr>
          <w:rFonts w:cs="Arial"/>
          <w:szCs w:val="24"/>
        </w:rPr>
        <w:t>,</w:t>
      </w:r>
      <w:r w:rsidR="006813C0" w:rsidRPr="002F624A">
        <w:rPr>
          <w:rFonts w:cs="Arial"/>
          <w:szCs w:val="24"/>
        </w:rPr>
        <w:t xml:space="preserve"> in, on, over, along or across the path to be stopped up.</w:t>
      </w:r>
    </w:p>
    <w:p w14:paraId="7394EE2E" w14:textId="77777777" w:rsidR="002516E1" w:rsidRDefault="002516E1" w:rsidP="002516E1">
      <w:pPr>
        <w:spacing w:after="0" w:line="240" w:lineRule="auto"/>
        <w:rPr>
          <w:rFonts w:cs="Arial"/>
          <w:szCs w:val="24"/>
        </w:rPr>
      </w:pPr>
    </w:p>
    <w:p w14:paraId="2A25FD59" w14:textId="37E66767" w:rsidR="002516E1" w:rsidRPr="002F624A" w:rsidRDefault="002516E1" w:rsidP="002516E1">
      <w:pPr>
        <w:pStyle w:val="Heading2"/>
        <w:rPr>
          <w:rFonts w:ascii="Arial" w:hAnsi="Arial"/>
          <w:sz w:val="24"/>
        </w:rPr>
      </w:pPr>
      <w:r>
        <w:t>Agreement</w:t>
      </w:r>
    </w:p>
    <w:p w14:paraId="253D7FA3" w14:textId="77777777" w:rsidR="004A0C6D" w:rsidRDefault="004A0C6D" w:rsidP="00B52D2F">
      <w:pPr>
        <w:autoSpaceDE w:val="0"/>
        <w:autoSpaceDN w:val="0"/>
        <w:adjustRightInd w:val="0"/>
        <w:spacing w:after="0" w:line="240" w:lineRule="auto"/>
        <w:rPr>
          <w:rFonts w:cs="Arial"/>
          <w:szCs w:val="24"/>
        </w:rPr>
      </w:pPr>
    </w:p>
    <w:p w14:paraId="5944C1C3" w14:textId="11FD1FDC" w:rsidR="006813C0" w:rsidRPr="00614133" w:rsidRDefault="006813C0" w:rsidP="00B52D2F">
      <w:pPr>
        <w:autoSpaceDE w:val="0"/>
        <w:autoSpaceDN w:val="0"/>
        <w:adjustRightInd w:val="0"/>
        <w:spacing w:after="0" w:line="240" w:lineRule="auto"/>
        <w:rPr>
          <w:rFonts w:cs="Arial"/>
          <w:b/>
          <w:bCs/>
          <w:sz w:val="28"/>
          <w:szCs w:val="28"/>
        </w:rPr>
      </w:pPr>
      <w:r w:rsidRPr="00614133">
        <w:rPr>
          <w:rFonts w:cs="Arial"/>
          <w:b/>
          <w:bCs/>
          <w:sz w:val="28"/>
          <w:szCs w:val="28"/>
        </w:rPr>
        <w:t>I</w:t>
      </w:r>
      <w:r w:rsidR="00A76FCC" w:rsidRPr="00614133">
        <w:rPr>
          <w:rFonts w:cs="Arial"/>
          <w:b/>
          <w:bCs/>
          <w:sz w:val="28"/>
          <w:szCs w:val="28"/>
        </w:rPr>
        <w:t xml:space="preserve"> </w:t>
      </w:r>
      <w:r w:rsidRPr="00614133">
        <w:rPr>
          <w:rFonts w:cs="Arial"/>
          <w:b/>
          <w:bCs/>
          <w:sz w:val="28"/>
          <w:szCs w:val="28"/>
        </w:rPr>
        <w:t>/</w:t>
      </w:r>
      <w:r w:rsidR="00A76FCC" w:rsidRPr="00614133">
        <w:rPr>
          <w:rFonts w:cs="Arial"/>
          <w:b/>
          <w:bCs/>
          <w:sz w:val="28"/>
          <w:szCs w:val="28"/>
        </w:rPr>
        <w:t xml:space="preserve"> w</w:t>
      </w:r>
      <w:r w:rsidRPr="00614133">
        <w:rPr>
          <w:rFonts w:cs="Arial"/>
          <w:b/>
          <w:bCs/>
          <w:sz w:val="28"/>
          <w:szCs w:val="28"/>
        </w:rPr>
        <w:t xml:space="preserve">e </w:t>
      </w:r>
      <w:r w:rsidR="004A0C6D" w:rsidRPr="00614133">
        <w:rPr>
          <w:rFonts w:cs="Arial"/>
          <w:b/>
          <w:bCs/>
          <w:sz w:val="28"/>
          <w:szCs w:val="28"/>
        </w:rPr>
        <w:t xml:space="preserve">agree to the above </w:t>
      </w:r>
      <w:r w:rsidR="00A76FCC" w:rsidRPr="00614133">
        <w:rPr>
          <w:rFonts w:cs="Arial"/>
          <w:b/>
          <w:bCs/>
          <w:sz w:val="28"/>
          <w:szCs w:val="28"/>
        </w:rPr>
        <w:t>t</w:t>
      </w:r>
      <w:r w:rsidR="004A0C6D" w:rsidRPr="00614133">
        <w:rPr>
          <w:rFonts w:cs="Arial"/>
          <w:b/>
          <w:bCs/>
          <w:sz w:val="28"/>
          <w:szCs w:val="28"/>
        </w:rPr>
        <w:t xml:space="preserve">erms and </w:t>
      </w:r>
      <w:r w:rsidR="00A76FCC" w:rsidRPr="00614133">
        <w:rPr>
          <w:rFonts w:cs="Arial"/>
          <w:b/>
          <w:bCs/>
          <w:sz w:val="28"/>
          <w:szCs w:val="28"/>
        </w:rPr>
        <w:t>c</w:t>
      </w:r>
      <w:r w:rsidR="004A0C6D" w:rsidRPr="00614133">
        <w:rPr>
          <w:rFonts w:cs="Arial"/>
          <w:b/>
          <w:bCs/>
          <w:sz w:val="28"/>
          <w:szCs w:val="28"/>
        </w:rPr>
        <w:t xml:space="preserve">onditions, and </w:t>
      </w:r>
      <w:r w:rsidRPr="00614133">
        <w:rPr>
          <w:rFonts w:cs="Arial"/>
          <w:b/>
          <w:bCs/>
          <w:sz w:val="28"/>
          <w:szCs w:val="28"/>
        </w:rPr>
        <w:t>declare that, to the best of my</w:t>
      </w:r>
      <w:r w:rsidR="00A76FCC" w:rsidRPr="00614133">
        <w:rPr>
          <w:rFonts w:cs="Arial"/>
          <w:b/>
          <w:bCs/>
          <w:sz w:val="28"/>
          <w:szCs w:val="28"/>
        </w:rPr>
        <w:t xml:space="preserve"> </w:t>
      </w:r>
      <w:r w:rsidRPr="00614133">
        <w:rPr>
          <w:rFonts w:cs="Arial"/>
          <w:b/>
          <w:bCs/>
          <w:sz w:val="28"/>
          <w:szCs w:val="28"/>
        </w:rPr>
        <w:t>/</w:t>
      </w:r>
      <w:r w:rsidR="00A76FCC" w:rsidRPr="00614133">
        <w:rPr>
          <w:rFonts w:cs="Arial"/>
          <w:b/>
          <w:bCs/>
          <w:sz w:val="28"/>
          <w:szCs w:val="28"/>
        </w:rPr>
        <w:t xml:space="preserve"> </w:t>
      </w:r>
      <w:r w:rsidRPr="00614133">
        <w:rPr>
          <w:rFonts w:cs="Arial"/>
          <w:b/>
          <w:bCs/>
          <w:sz w:val="28"/>
          <w:szCs w:val="28"/>
        </w:rPr>
        <w:t>our knowledge and belief, all the particulars inserted on this form are true and accurate.</w:t>
      </w:r>
    </w:p>
    <w:p w14:paraId="01930F08" w14:textId="77777777" w:rsidR="006813C0" w:rsidRDefault="006813C0" w:rsidP="006813C0">
      <w:pPr>
        <w:autoSpaceDE w:val="0"/>
        <w:autoSpaceDN w:val="0"/>
        <w:adjustRightInd w:val="0"/>
        <w:spacing w:after="0" w:line="240" w:lineRule="auto"/>
        <w:rPr>
          <w:rFonts w:cs="Arial"/>
          <w:szCs w:val="24"/>
        </w:rPr>
      </w:pPr>
    </w:p>
    <w:tbl>
      <w:tblPr>
        <w:tblStyle w:val="TableGrid"/>
        <w:tblW w:w="9640" w:type="dxa"/>
        <w:jc w:val="center"/>
        <w:shd w:val="clear" w:color="auto" w:fill="FFFFFF" w:themeFill="background1"/>
        <w:tblLook w:val="04A0" w:firstRow="1" w:lastRow="0" w:firstColumn="1" w:lastColumn="0" w:noHBand="0" w:noVBand="1"/>
      </w:tblPr>
      <w:tblGrid>
        <w:gridCol w:w="2836"/>
        <w:gridCol w:w="6804"/>
      </w:tblGrid>
      <w:tr w:rsidR="004A0C6D" w14:paraId="5063FBCE" w14:textId="77777777" w:rsidTr="000202C4">
        <w:trPr>
          <w:trHeight w:hRule="exact" w:val="1276"/>
          <w:jc w:val="center"/>
        </w:trPr>
        <w:tc>
          <w:tcPr>
            <w:tcW w:w="2836" w:type="dxa"/>
            <w:shd w:val="clear" w:color="auto" w:fill="FFFFFF" w:themeFill="background1"/>
            <w:vAlign w:val="center"/>
          </w:tcPr>
          <w:p w14:paraId="6B2CBAB3" w14:textId="2E62851F" w:rsidR="004A0C6D" w:rsidRPr="00B42BDB" w:rsidRDefault="004A0C6D" w:rsidP="00ED15E0">
            <w:pPr>
              <w:spacing w:line="276" w:lineRule="auto"/>
              <w:jc w:val="right"/>
              <w:rPr>
                <w:rFonts w:cs="Arial"/>
                <w:szCs w:val="24"/>
              </w:rPr>
            </w:pPr>
            <w:proofErr w:type="gramStart"/>
            <w:r w:rsidRPr="00B42BDB">
              <w:rPr>
                <w:rFonts w:cs="Arial"/>
                <w:szCs w:val="24"/>
              </w:rPr>
              <w:t>Applicant</w:t>
            </w:r>
            <w:proofErr w:type="gramEnd"/>
            <w:r w:rsidRPr="00B42BDB">
              <w:rPr>
                <w:rFonts w:cs="Arial"/>
                <w:szCs w:val="24"/>
              </w:rPr>
              <w:t xml:space="preserve"> </w:t>
            </w:r>
            <w:r w:rsidR="00BB2283" w:rsidRPr="00B42BDB">
              <w:rPr>
                <w:rFonts w:cs="Arial"/>
                <w:szCs w:val="24"/>
              </w:rPr>
              <w:t>p</w:t>
            </w:r>
            <w:r w:rsidRPr="00B42BDB">
              <w:rPr>
                <w:rFonts w:cs="Arial"/>
                <w:szCs w:val="24"/>
              </w:rPr>
              <w:t xml:space="preserve">rint </w:t>
            </w:r>
            <w:r w:rsidR="00BB2283" w:rsidRPr="00B42BDB">
              <w:rPr>
                <w:rFonts w:cs="Arial"/>
                <w:szCs w:val="24"/>
              </w:rPr>
              <w:t>n</w:t>
            </w:r>
            <w:r w:rsidRPr="00B42BDB">
              <w:rPr>
                <w:rFonts w:cs="Arial"/>
                <w:szCs w:val="24"/>
              </w:rPr>
              <w:t>ame(s)</w:t>
            </w:r>
          </w:p>
        </w:tc>
        <w:tc>
          <w:tcPr>
            <w:tcW w:w="6804" w:type="dxa"/>
            <w:shd w:val="clear" w:color="auto" w:fill="FFFFFF" w:themeFill="background1"/>
          </w:tcPr>
          <w:p w14:paraId="16041336" w14:textId="77777777" w:rsidR="004A0C6D" w:rsidRDefault="004A0C6D" w:rsidP="008749D2">
            <w:pPr>
              <w:spacing w:line="276" w:lineRule="auto"/>
              <w:rPr>
                <w:rFonts w:cs="Arial"/>
                <w:szCs w:val="24"/>
              </w:rPr>
            </w:pPr>
          </w:p>
          <w:p w14:paraId="2E0351C0" w14:textId="77777777" w:rsidR="004A0C6D" w:rsidRDefault="004A0C6D" w:rsidP="008749D2">
            <w:pPr>
              <w:spacing w:line="276" w:lineRule="auto"/>
              <w:rPr>
                <w:rFonts w:cs="Arial"/>
                <w:szCs w:val="24"/>
              </w:rPr>
            </w:pPr>
          </w:p>
        </w:tc>
      </w:tr>
      <w:tr w:rsidR="006813C0" w14:paraId="109054BF" w14:textId="77777777" w:rsidTr="000202C4">
        <w:trPr>
          <w:trHeight w:hRule="exact" w:val="1276"/>
          <w:jc w:val="center"/>
        </w:trPr>
        <w:tc>
          <w:tcPr>
            <w:tcW w:w="2836" w:type="dxa"/>
            <w:shd w:val="clear" w:color="auto" w:fill="FFFFFF" w:themeFill="background1"/>
            <w:vAlign w:val="center"/>
          </w:tcPr>
          <w:p w14:paraId="0184ABE3" w14:textId="68A6AB96" w:rsidR="006813C0" w:rsidRDefault="006813C0" w:rsidP="00ED15E0">
            <w:pPr>
              <w:spacing w:line="276" w:lineRule="auto"/>
              <w:jc w:val="right"/>
              <w:rPr>
                <w:rFonts w:cs="Arial"/>
                <w:szCs w:val="24"/>
              </w:rPr>
            </w:pPr>
            <w:r w:rsidRPr="002F624A">
              <w:rPr>
                <w:rFonts w:cs="Arial"/>
                <w:szCs w:val="24"/>
              </w:rPr>
              <w:t>Applicant</w:t>
            </w:r>
            <w:r>
              <w:rPr>
                <w:rFonts w:cs="Arial"/>
                <w:szCs w:val="24"/>
              </w:rPr>
              <w:t xml:space="preserve"> </w:t>
            </w:r>
            <w:r w:rsidR="00BB2283">
              <w:rPr>
                <w:rFonts w:cs="Arial"/>
                <w:szCs w:val="24"/>
              </w:rPr>
              <w:t>s</w:t>
            </w:r>
            <w:r w:rsidRPr="002F624A">
              <w:rPr>
                <w:rFonts w:cs="Arial"/>
                <w:szCs w:val="24"/>
              </w:rPr>
              <w:t>ignature(s)</w:t>
            </w:r>
          </w:p>
          <w:p w14:paraId="76DABBE7" w14:textId="174E9F0B" w:rsidR="00C66CCF" w:rsidRDefault="00C66CCF" w:rsidP="00ED15E0">
            <w:pPr>
              <w:spacing w:line="276" w:lineRule="auto"/>
              <w:jc w:val="right"/>
              <w:rPr>
                <w:rFonts w:cs="Arial"/>
                <w:szCs w:val="24"/>
              </w:rPr>
            </w:pPr>
          </w:p>
        </w:tc>
        <w:tc>
          <w:tcPr>
            <w:tcW w:w="6804" w:type="dxa"/>
            <w:shd w:val="clear" w:color="auto" w:fill="FFFFFF" w:themeFill="background1"/>
          </w:tcPr>
          <w:p w14:paraId="171B6221" w14:textId="079EEC45" w:rsidR="006813C0" w:rsidRDefault="006813C0" w:rsidP="008749D2">
            <w:pPr>
              <w:spacing w:line="276" w:lineRule="auto"/>
              <w:rPr>
                <w:rFonts w:cs="Arial"/>
                <w:szCs w:val="24"/>
              </w:rPr>
            </w:pPr>
          </w:p>
        </w:tc>
      </w:tr>
      <w:tr w:rsidR="006813C0" w14:paraId="58D7B541" w14:textId="77777777" w:rsidTr="00ED15E0">
        <w:trPr>
          <w:trHeight w:hRule="exact" w:val="851"/>
          <w:jc w:val="center"/>
        </w:trPr>
        <w:tc>
          <w:tcPr>
            <w:tcW w:w="2836" w:type="dxa"/>
            <w:shd w:val="clear" w:color="auto" w:fill="FFFFFF" w:themeFill="background1"/>
            <w:vAlign w:val="center"/>
          </w:tcPr>
          <w:p w14:paraId="1AB531F2" w14:textId="5CC2F3FD" w:rsidR="006813C0" w:rsidRDefault="006813C0" w:rsidP="00ED15E0">
            <w:pPr>
              <w:spacing w:line="276" w:lineRule="auto"/>
              <w:jc w:val="right"/>
              <w:rPr>
                <w:rFonts w:cs="Arial"/>
                <w:szCs w:val="24"/>
              </w:rPr>
            </w:pPr>
            <w:r w:rsidRPr="002F624A">
              <w:rPr>
                <w:rFonts w:cs="Arial"/>
                <w:szCs w:val="24"/>
              </w:rPr>
              <w:t>Date</w:t>
            </w:r>
          </w:p>
        </w:tc>
        <w:tc>
          <w:tcPr>
            <w:tcW w:w="6804" w:type="dxa"/>
            <w:shd w:val="clear" w:color="auto" w:fill="FFFFFF" w:themeFill="background1"/>
          </w:tcPr>
          <w:p w14:paraId="20897026" w14:textId="77777777" w:rsidR="006813C0" w:rsidRDefault="006813C0" w:rsidP="008749D2">
            <w:pPr>
              <w:spacing w:line="276" w:lineRule="auto"/>
              <w:rPr>
                <w:rFonts w:cs="Arial"/>
                <w:szCs w:val="24"/>
              </w:rPr>
            </w:pPr>
          </w:p>
          <w:p w14:paraId="0C0FE52D" w14:textId="3AEFC068" w:rsidR="004A0C6D" w:rsidRDefault="004A0C6D" w:rsidP="008749D2">
            <w:pPr>
              <w:spacing w:line="276" w:lineRule="auto"/>
              <w:rPr>
                <w:rFonts w:cs="Arial"/>
                <w:szCs w:val="24"/>
              </w:rPr>
            </w:pPr>
          </w:p>
        </w:tc>
      </w:tr>
    </w:tbl>
    <w:p w14:paraId="00B8C08D" w14:textId="77777777" w:rsidR="006813C0" w:rsidRPr="002F624A" w:rsidRDefault="006813C0" w:rsidP="006813C0">
      <w:pPr>
        <w:autoSpaceDE w:val="0"/>
        <w:autoSpaceDN w:val="0"/>
        <w:adjustRightInd w:val="0"/>
        <w:spacing w:after="0" w:line="240" w:lineRule="auto"/>
        <w:rPr>
          <w:rFonts w:cs="Arial"/>
          <w:szCs w:val="24"/>
        </w:rPr>
      </w:pPr>
    </w:p>
    <w:p w14:paraId="58D7D8F9" w14:textId="77777777" w:rsidR="006813C0" w:rsidRDefault="006813C0" w:rsidP="006813C0">
      <w:pPr>
        <w:spacing w:after="0" w:line="240" w:lineRule="auto"/>
        <w:jc w:val="center"/>
        <w:rPr>
          <w:rFonts w:eastAsia="Times New Roman" w:cs="Arial"/>
          <w:b/>
          <w:szCs w:val="24"/>
          <w:lang w:eastAsia="en-GB"/>
        </w:rPr>
      </w:pPr>
    </w:p>
    <w:p w14:paraId="4DEEC9E7" w14:textId="77777777" w:rsidR="004A0C6D" w:rsidRDefault="004A0C6D">
      <w:pPr>
        <w:rPr>
          <w:rFonts w:eastAsia="Times New Roman" w:cs="Arial"/>
          <w:b/>
          <w:szCs w:val="24"/>
          <w:lang w:eastAsia="en-GB"/>
        </w:rPr>
      </w:pPr>
      <w:r>
        <w:rPr>
          <w:rFonts w:eastAsia="Times New Roman" w:cs="Arial"/>
          <w:b/>
          <w:szCs w:val="24"/>
          <w:lang w:eastAsia="en-GB"/>
        </w:rPr>
        <w:br w:type="page"/>
      </w:r>
    </w:p>
    <w:p w14:paraId="694315BD" w14:textId="77777777" w:rsidR="004A0C6D" w:rsidRDefault="004A0C6D" w:rsidP="006813C0">
      <w:pPr>
        <w:spacing w:after="0" w:line="240" w:lineRule="auto"/>
        <w:jc w:val="center"/>
        <w:rPr>
          <w:rFonts w:eastAsia="Times New Roman" w:cs="Arial"/>
          <w:b/>
          <w:szCs w:val="24"/>
          <w:lang w:eastAsia="en-GB"/>
        </w:rPr>
      </w:pPr>
    </w:p>
    <w:p w14:paraId="20321A91" w14:textId="2F9B0176" w:rsidR="006813C0" w:rsidRPr="0021180F" w:rsidRDefault="006813C0" w:rsidP="0021180F">
      <w:pPr>
        <w:pStyle w:val="Heading2"/>
      </w:pPr>
      <w:r w:rsidRPr="0021180F">
        <w:t xml:space="preserve">Guidance on </w:t>
      </w:r>
      <w:r w:rsidR="00BB2283" w:rsidRPr="0021180F">
        <w:t>s</w:t>
      </w:r>
      <w:r w:rsidRPr="0021180F">
        <w:t xml:space="preserve">tatutory </w:t>
      </w:r>
      <w:r w:rsidR="00BB2283" w:rsidRPr="0021180F">
        <w:t>c</w:t>
      </w:r>
      <w:r w:rsidRPr="0021180F">
        <w:t>riteria for a Town &amp; Country Planning Act 1990 Order</w:t>
      </w:r>
    </w:p>
    <w:p w14:paraId="3D31F402" w14:textId="77777777" w:rsidR="006813C0" w:rsidRPr="002F624A" w:rsidRDefault="006813C0" w:rsidP="00BB2283">
      <w:pPr>
        <w:spacing w:after="0" w:line="240" w:lineRule="auto"/>
        <w:rPr>
          <w:rFonts w:eastAsia="Times New Roman" w:cs="Arial"/>
          <w:b/>
          <w:szCs w:val="24"/>
          <w:lang w:eastAsia="en-GB"/>
        </w:rPr>
      </w:pPr>
    </w:p>
    <w:p w14:paraId="2A122DA9" w14:textId="7343223C" w:rsidR="006F7421" w:rsidRDefault="00AC4334" w:rsidP="00BB2283">
      <w:pPr>
        <w:pStyle w:val="ListParagraph"/>
        <w:numPr>
          <w:ilvl w:val="0"/>
          <w:numId w:val="10"/>
        </w:numPr>
        <w:tabs>
          <w:tab w:val="left" w:pos="340"/>
        </w:tabs>
        <w:autoSpaceDE w:val="0"/>
        <w:autoSpaceDN w:val="0"/>
        <w:adjustRightInd w:val="0"/>
        <w:spacing w:after="0" w:line="240" w:lineRule="auto"/>
        <w:ind w:left="360"/>
        <w:rPr>
          <w:rFonts w:eastAsia="Times New Roman" w:cs="Arial"/>
          <w:szCs w:val="24"/>
          <w:lang w:eastAsia="en-GB"/>
        </w:rPr>
      </w:pPr>
      <w:r>
        <w:rPr>
          <w:rFonts w:eastAsia="Times New Roman" w:cs="Arial"/>
          <w:bCs/>
          <w:noProof/>
          <w:szCs w:val="24"/>
        </w:rPr>
        <w:t>Epping Forest</w:t>
      </w:r>
      <w:r w:rsidR="006813C0" w:rsidRPr="006F7421">
        <w:rPr>
          <w:rFonts w:eastAsia="Times New Roman" w:cs="Arial"/>
          <w:bCs/>
          <w:noProof/>
          <w:szCs w:val="24"/>
        </w:rPr>
        <w:t xml:space="preserve"> District Council</w:t>
      </w:r>
      <w:r w:rsidR="006813C0" w:rsidRPr="006F7421">
        <w:rPr>
          <w:rFonts w:eastAsia="Times New Roman" w:cs="Arial"/>
          <w:sz w:val="28"/>
          <w:szCs w:val="28"/>
          <w:lang w:eastAsia="en-GB"/>
        </w:rPr>
        <w:t xml:space="preserve"> </w:t>
      </w:r>
      <w:r w:rsidR="006813C0" w:rsidRPr="006F7421">
        <w:rPr>
          <w:rFonts w:eastAsia="Times New Roman" w:cs="Arial"/>
          <w:szCs w:val="24"/>
          <w:lang w:eastAsia="en-GB"/>
        </w:rPr>
        <w:t xml:space="preserve">as the competent authority may by Order authorise the stopping up or diversion of any footpath, bridleway or restricted byway if they are satisfied that it is necessary to do so </w:t>
      </w:r>
      <w:r w:rsidR="006F7421" w:rsidRPr="006F7421">
        <w:rPr>
          <w:rFonts w:eastAsia="Times New Roman" w:cs="Arial"/>
          <w:szCs w:val="24"/>
          <w:lang w:eastAsia="en-GB"/>
        </w:rPr>
        <w:t>to</w:t>
      </w:r>
      <w:r w:rsidR="006813C0" w:rsidRPr="006F7421">
        <w:rPr>
          <w:rFonts w:eastAsia="Times New Roman" w:cs="Arial"/>
          <w:szCs w:val="24"/>
          <w:lang w:eastAsia="en-GB"/>
        </w:rPr>
        <w:t xml:space="preserve"> enable development to be carried out</w:t>
      </w:r>
      <w:r w:rsidR="006F7421">
        <w:rPr>
          <w:rFonts w:eastAsia="Times New Roman" w:cs="Arial"/>
          <w:szCs w:val="24"/>
          <w:lang w:eastAsia="en-GB"/>
        </w:rPr>
        <w:t xml:space="preserve"> </w:t>
      </w:r>
      <w:r w:rsidR="006813C0" w:rsidRPr="006F7421">
        <w:rPr>
          <w:rFonts w:eastAsia="Times New Roman" w:cs="Arial"/>
          <w:szCs w:val="24"/>
          <w:lang w:eastAsia="en-GB"/>
        </w:rPr>
        <w:t>in accordance with planning permission granted under Part III of the Act.</w:t>
      </w:r>
    </w:p>
    <w:p w14:paraId="076BB968" w14:textId="77777777" w:rsidR="006F7421" w:rsidRPr="006F7421" w:rsidRDefault="006F7421" w:rsidP="00BB2283">
      <w:pPr>
        <w:pStyle w:val="ListParagraph"/>
        <w:tabs>
          <w:tab w:val="left" w:pos="340"/>
        </w:tabs>
        <w:autoSpaceDE w:val="0"/>
        <w:autoSpaceDN w:val="0"/>
        <w:adjustRightInd w:val="0"/>
        <w:spacing w:after="0" w:line="240" w:lineRule="auto"/>
        <w:ind w:left="360"/>
        <w:rPr>
          <w:rFonts w:eastAsia="Times New Roman" w:cs="Arial"/>
          <w:szCs w:val="24"/>
          <w:lang w:eastAsia="en-GB"/>
        </w:rPr>
      </w:pPr>
    </w:p>
    <w:p w14:paraId="08D561BB" w14:textId="47262A9B" w:rsidR="006F7421" w:rsidRDefault="006813C0" w:rsidP="00BB2283">
      <w:pPr>
        <w:pStyle w:val="ListParagraph"/>
        <w:numPr>
          <w:ilvl w:val="0"/>
          <w:numId w:val="10"/>
        </w:numPr>
        <w:tabs>
          <w:tab w:val="left" w:pos="340"/>
        </w:tabs>
        <w:autoSpaceDE w:val="0"/>
        <w:autoSpaceDN w:val="0"/>
        <w:adjustRightInd w:val="0"/>
        <w:spacing w:after="0" w:line="240" w:lineRule="auto"/>
        <w:ind w:left="360"/>
        <w:rPr>
          <w:rFonts w:eastAsia="Times New Roman" w:cs="Arial"/>
          <w:szCs w:val="24"/>
          <w:lang w:eastAsia="en-GB"/>
        </w:rPr>
      </w:pPr>
      <w:r w:rsidRPr="006F7421">
        <w:rPr>
          <w:rFonts w:eastAsia="Times New Roman" w:cs="Arial"/>
          <w:szCs w:val="24"/>
          <w:lang w:eastAsia="en-GB"/>
        </w:rPr>
        <w:t xml:space="preserve">An order under the Act, if the competent authority </w:t>
      </w:r>
      <w:r w:rsidR="00CC3C99">
        <w:rPr>
          <w:rFonts w:eastAsia="Times New Roman" w:cs="Arial"/>
          <w:szCs w:val="24"/>
          <w:lang w:eastAsia="en-GB"/>
        </w:rPr>
        <w:t>is</w:t>
      </w:r>
      <w:r w:rsidRPr="006F7421">
        <w:rPr>
          <w:rFonts w:eastAsia="Times New Roman" w:cs="Arial"/>
          <w:szCs w:val="24"/>
          <w:lang w:eastAsia="en-GB"/>
        </w:rPr>
        <w:t xml:space="preserve"> satisfied that it should do so, provides for the creation of an alternative highway for use as a replacement for the one authorised by the Order to be stopped up or diverted, or for the improvement of an existing highway for such use; </w:t>
      </w:r>
      <w:r w:rsidR="00CC3C99">
        <w:rPr>
          <w:rFonts w:eastAsia="Times New Roman" w:cs="Arial"/>
          <w:szCs w:val="24"/>
          <w:lang w:eastAsia="en-GB"/>
        </w:rPr>
        <w:t>f</w:t>
      </w:r>
      <w:r w:rsidRPr="006F7421">
        <w:rPr>
          <w:rFonts w:eastAsia="Times New Roman" w:cs="Arial"/>
          <w:szCs w:val="24"/>
          <w:lang w:eastAsia="en-GB"/>
        </w:rPr>
        <w:t xml:space="preserve">or authorising or requiring works to be carried out in relation to any footpath, bridleway or restricted byway for whose stopping up or diversion, creation or improvement provision is made by the Order; </w:t>
      </w:r>
      <w:r w:rsidR="00CC3C99">
        <w:rPr>
          <w:rFonts w:eastAsia="Times New Roman" w:cs="Arial"/>
          <w:szCs w:val="24"/>
          <w:lang w:eastAsia="en-GB"/>
        </w:rPr>
        <w:t>f</w:t>
      </w:r>
      <w:r w:rsidRPr="006F7421">
        <w:rPr>
          <w:rFonts w:eastAsia="Times New Roman" w:cs="Arial"/>
          <w:szCs w:val="24"/>
          <w:lang w:eastAsia="en-GB"/>
        </w:rPr>
        <w:t xml:space="preserve">or the preservation of any rights of statutory undertakers in respect of any apparatus of theirs which immediately before the date of the Order is under, in, on, over, along or across any such footpath, bridleway or restricted byway; </w:t>
      </w:r>
      <w:r w:rsidR="00CC3C99">
        <w:rPr>
          <w:rFonts w:eastAsia="Times New Roman" w:cs="Arial"/>
          <w:szCs w:val="24"/>
          <w:lang w:eastAsia="en-GB"/>
        </w:rPr>
        <w:t>f</w:t>
      </w:r>
      <w:r w:rsidRPr="006F7421">
        <w:rPr>
          <w:rFonts w:eastAsia="Times New Roman" w:cs="Arial"/>
          <w:szCs w:val="24"/>
          <w:lang w:eastAsia="en-GB"/>
        </w:rPr>
        <w:t>or requiring any person named in the Order to pay, or make contributions in respect of the cost of carrying out any such works</w:t>
      </w:r>
      <w:r w:rsidR="006F7421">
        <w:rPr>
          <w:rFonts w:eastAsia="Times New Roman" w:cs="Arial"/>
          <w:szCs w:val="24"/>
          <w:lang w:eastAsia="en-GB"/>
        </w:rPr>
        <w:t>.</w:t>
      </w:r>
    </w:p>
    <w:p w14:paraId="17D054DF" w14:textId="77777777" w:rsidR="006F7421" w:rsidRPr="006F7421" w:rsidRDefault="006F7421" w:rsidP="00BB2283">
      <w:pPr>
        <w:tabs>
          <w:tab w:val="left" w:pos="340"/>
        </w:tabs>
        <w:autoSpaceDE w:val="0"/>
        <w:autoSpaceDN w:val="0"/>
        <w:adjustRightInd w:val="0"/>
        <w:spacing w:after="0" w:line="240" w:lineRule="auto"/>
        <w:ind w:left="-360"/>
        <w:rPr>
          <w:rFonts w:eastAsia="Times New Roman" w:cs="Arial"/>
          <w:szCs w:val="24"/>
          <w:lang w:eastAsia="en-GB"/>
        </w:rPr>
      </w:pPr>
    </w:p>
    <w:p w14:paraId="58825F51" w14:textId="1BABDBEC" w:rsidR="009D2B8B" w:rsidRPr="006F7421" w:rsidRDefault="006813C0" w:rsidP="00BB2283">
      <w:pPr>
        <w:pStyle w:val="ListParagraph"/>
        <w:numPr>
          <w:ilvl w:val="0"/>
          <w:numId w:val="10"/>
        </w:numPr>
        <w:tabs>
          <w:tab w:val="left" w:pos="340"/>
        </w:tabs>
        <w:autoSpaceDE w:val="0"/>
        <w:autoSpaceDN w:val="0"/>
        <w:adjustRightInd w:val="0"/>
        <w:spacing w:after="0" w:line="240" w:lineRule="auto"/>
        <w:ind w:left="360"/>
        <w:rPr>
          <w:rFonts w:eastAsia="Times New Roman" w:cs="Arial"/>
          <w:szCs w:val="24"/>
          <w:lang w:eastAsia="en-GB"/>
        </w:rPr>
      </w:pPr>
      <w:r w:rsidRPr="006F7421">
        <w:rPr>
          <w:rFonts w:eastAsia="Times New Roman" w:cs="Arial"/>
          <w:szCs w:val="24"/>
          <w:lang w:eastAsia="en-GB"/>
        </w:rPr>
        <w:t xml:space="preserve">Planning permission granted does not mean that the public right of way will therefore automatically be diverted or stopped up, the disadvantages or loss likely to arise </w:t>
      </w:r>
      <w:r w:rsidR="006F7421" w:rsidRPr="006F7421">
        <w:rPr>
          <w:rFonts w:eastAsia="Times New Roman" w:cs="Arial"/>
          <w:szCs w:val="24"/>
          <w:lang w:eastAsia="en-GB"/>
        </w:rPr>
        <w:t>because of</w:t>
      </w:r>
      <w:r w:rsidRPr="006F7421">
        <w:rPr>
          <w:rFonts w:eastAsia="Times New Roman" w:cs="Arial"/>
          <w:szCs w:val="24"/>
          <w:lang w:eastAsia="en-GB"/>
        </w:rPr>
        <w:t xml:space="preserve"> the stopping up or diversion of the way to members of the public generally or to persons whose properties adjoin or are near the existing highway should be weighed against the advantages of the proposed Order.</w:t>
      </w:r>
    </w:p>
    <w:p w14:paraId="1926E0EB" w14:textId="09C7D417" w:rsidR="009D2B8B" w:rsidRPr="00A8447F" w:rsidRDefault="009D2B8B" w:rsidP="00BB2283">
      <w:pPr>
        <w:rPr>
          <w:rFonts w:eastAsia="Times New Roman" w:cs="Arial"/>
          <w:szCs w:val="24"/>
          <w:lang w:eastAsia="en-GB"/>
        </w:rPr>
      </w:pPr>
    </w:p>
    <w:sectPr w:rsidR="009D2B8B" w:rsidRPr="00A8447F" w:rsidSect="00EF3106">
      <w:headerReference w:type="default" r:id="rId9"/>
      <w:footerReference w:type="default" r:id="rId10"/>
      <w:pgSz w:w="11906" w:h="16838"/>
      <w:pgMar w:top="1134" w:right="1077" w:bottom="851"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F70B9" w14:textId="77777777" w:rsidR="00A0509A" w:rsidRDefault="00A0509A" w:rsidP="00144078">
      <w:pPr>
        <w:spacing w:after="0" w:line="240" w:lineRule="auto"/>
      </w:pPr>
      <w:r>
        <w:separator/>
      </w:r>
    </w:p>
  </w:endnote>
  <w:endnote w:type="continuationSeparator" w:id="0">
    <w:p w14:paraId="7EFB2F06" w14:textId="77777777" w:rsidR="00A0509A" w:rsidRDefault="00A0509A" w:rsidP="0014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85465"/>
      <w:docPartObj>
        <w:docPartGallery w:val="Page Numbers (Bottom of Page)"/>
        <w:docPartUnique/>
      </w:docPartObj>
    </w:sdtPr>
    <w:sdtEndPr/>
    <w:sdtContent>
      <w:sdt>
        <w:sdtPr>
          <w:id w:val="-1769616900"/>
          <w:docPartObj>
            <w:docPartGallery w:val="Page Numbers (Top of Page)"/>
            <w:docPartUnique/>
          </w:docPartObj>
        </w:sdtPr>
        <w:sdtEndPr/>
        <w:sdtContent>
          <w:p w14:paraId="43709CE5" w14:textId="0F8E77CD" w:rsidR="007C2DF1" w:rsidRDefault="007C2DF1">
            <w:pPr>
              <w:pStyle w:val="Footer"/>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2B4A68B" w14:textId="77777777" w:rsidR="007C2DF1" w:rsidRDefault="007C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5DAD" w14:textId="77777777" w:rsidR="00A0509A" w:rsidRDefault="00A0509A" w:rsidP="00144078">
      <w:pPr>
        <w:spacing w:after="0" w:line="240" w:lineRule="auto"/>
      </w:pPr>
      <w:r>
        <w:separator/>
      </w:r>
    </w:p>
  </w:footnote>
  <w:footnote w:type="continuationSeparator" w:id="0">
    <w:p w14:paraId="28D85252" w14:textId="77777777" w:rsidR="00A0509A" w:rsidRDefault="00A0509A" w:rsidP="0014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7249" w14:textId="7FC4CA0E" w:rsidR="00144078" w:rsidRPr="009D19BD" w:rsidRDefault="009D19BD" w:rsidP="009D19BD">
    <w:pPr>
      <w:pStyle w:val="Header"/>
    </w:pPr>
    <w:r w:rsidRPr="004602F3">
      <w:rPr>
        <w:rFonts w:ascii="Times New Roman"/>
        <w:noProof/>
        <w:sz w:val="31"/>
      </w:rPr>
      <w:drawing>
        <wp:inline distT="0" distB="0" distL="0" distR="0" wp14:anchorId="3B888135" wp14:editId="60A64E8D">
          <wp:extent cx="5731510" cy="1074347"/>
          <wp:effectExtent l="0" t="0" r="2540" b="0"/>
          <wp:docPr id="624163173" name="Picture 1" descr="Epping Forest District Council logo&#10;Planning Services, Civic Offices, High Street, Epping CM16 4BZ&#10;01992 56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63173" name="Picture 1" descr="Epping Forest District Council logo&#10;Planning Services, Civic Offices, High Street, Epping CM16 4BZ&#10;01992 564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43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BA"/>
    <w:multiLevelType w:val="hybridMultilevel"/>
    <w:tmpl w:val="040A4782"/>
    <w:lvl w:ilvl="0" w:tplc="66089A24">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789F"/>
    <w:multiLevelType w:val="hybridMultilevel"/>
    <w:tmpl w:val="5492C2D6"/>
    <w:lvl w:ilvl="0" w:tplc="0809000F">
      <w:start w:val="1"/>
      <w:numFmt w:val="decimal"/>
      <w:lvlText w:val="%1."/>
      <w:lvlJc w:val="left"/>
      <w:pPr>
        <w:ind w:left="720" w:hanging="360"/>
      </w:pPr>
      <w:rPr>
        <w:rFonts w:hint="default"/>
      </w:rPr>
    </w:lvl>
    <w:lvl w:ilvl="1" w:tplc="047438E8">
      <w:start w:val="1"/>
      <w:numFmt w:val="lowerLetter"/>
      <w:lvlText w:val="(%2)"/>
      <w:lvlJc w:val="left"/>
      <w:pPr>
        <w:ind w:left="1512" w:hanging="432"/>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E5FB9"/>
    <w:multiLevelType w:val="hybridMultilevel"/>
    <w:tmpl w:val="AE081AC4"/>
    <w:lvl w:ilvl="0" w:tplc="168C40A6">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47438"/>
    <w:multiLevelType w:val="hybridMultilevel"/>
    <w:tmpl w:val="B85E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16C90"/>
    <w:multiLevelType w:val="hybridMultilevel"/>
    <w:tmpl w:val="EE9C9C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DA4B0C"/>
    <w:multiLevelType w:val="hybridMultilevel"/>
    <w:tmpl w:val="0A223E50"/>
    <w:lvl w:ilvl="0" w:tplc="643261AA">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4F9"/>
    <w:multiLevelType w:val="hybridMultilevel"/>
    <w:tmpl w:val="41CA392A"/>
    <w:lvl w:ilvl="0" w:tplc="0BDC4D0C">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817BE"/>
    <w:multiLevelType w:val="hybridMultilevel"/>
    <w:tmpl w:val="21865FB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BB2BDF"/>
    <w:multiLevelType w:val="hybridMultilevel"/>
    <w:tmpl w:val="21865FB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391385"/>
    <w:multiLevelType w:val="hybridMultilevel"/>
    <w:tmpl w:val="26F6EDFE"/>
    <w:lvl w:ilvl="0" w:tplc="08090019">
      <w:start w:val="1"/>
      <w:numFmt w:val="lowerLetter"/>
      <w:lvlText w:val="%1."/>
      <w:lvlJc w:val="left"/>
      <w:pPr>
        <w:ind w:left="805" w:hanging="360"/>
      </w:pPr>
    </w:lvl>
    <w:lvl w:ilvl="1" w:tplc="08090019">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10" w15:restartNumberingAfterBreak="0">
    <w:nsid w:val="583B1623"/>
    <w:multiLevelType w:val="hybridMultilevel"/>
    <w:tmpl w:val="017E8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805CF"/>
    <w:multiLevelType w:val="hybridMultilevel"/>
    <w:tmpl w:val="21865FB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DD3EBB"/>
    <w:multiLevelType w:val="hybridMultilevel"/>
    <w:tmpl w:val="B336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0567A"/>
    <w:multiLevelType w:val="hybridMultilevel"/>
    <w:tmpl w:val="21865FB2"/>
    <w:lvl w:ilvl="0" w:tplc="E118F7D4">
      <w:start w:val="1"/>
      <w:numFmt w:val="decimal"/>
      <w:lvlText w:val="%1."/>
      <w:lvlJc w:val="left"/>
      <w:pPr>
        <w:ind w:left="106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D7B8B"/>
    <w:multiLevelType w:val="hybridMultilevel"/>
    <w:tmpl w:val="3EB4CC9C"/>
    <w:lvl w:ilvl="0" w:tplc="7A14BD9A">
      <w:start w:val="5"/>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767D5D11"/>
    <w:multiLevelType w:val="hybridMultilevel"/>
    <w:tmpl w:val="25D2383E"/>
    <w:lvl w:ilvl="0" w:tplc="0478AF7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37F88"/>
    <w:multiLevelType w:val="hybridMultilevel"/>
    <w:tmpl w:val="21865FB2"/>
    <w:lvl w:ilvl="0" w:tplc="FFFFFFFF">
      <w:start w:val="1"/>
      <w:numFmt w:val="decimal"/>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813858">
    <w:abstractNumId w:val="13"/>
  </w:num>
  <w:num w:numId="2" w16cid:durableId="892154385">
    <w:abstractNumId w:val="8"/>
  </w:num>
  <w:num w:numId="3" w16cid:durableId="1756396170">
    <w:abstractNumId w:val="16"/>
  </w:num>
  <w:num w:numId="4" w16cid:durableId="401947589">
    <w:abstractNumId w:val="11"/>
  </w:num>
  <w:num w:numId="5" w16cid:durableId="1833518453">
    <w:abstractNumId w:val="14"/>
  </w:num>
  <w:num w:numId="6" w16cid:durableId="2102752859">
    <w:abstractNumId w:val="1"/>
  </w:num>
  <w:num w:numId="7" w16cid:durableId="2010867804">
    <w:abstractNumId w:val="7"/>
  </w:num>
  <w:num w:numId="8" w16cid:durableId="1803619365">
    <w:abstractNumId w:val="3"/>
  </w:num>
  <w:num w:numId="9" w16cid:durableId="916093638">
    <w:abstractNumId w:val="12"/>
  </w:num>
  <w:num w:numId="10" w16cid:durableId="136993683">
    <w:abstractNumId w:val="10"/>
  </w:num>
  <w:num w:numId="11" w16cid:durableId="158883995">
    <w:abstractNumId w:val="9"/>
  </w:num>
  <w:num w:numId="12" w16cid:durableId="753018072">
    <w:abstractNumId w:val="5"/>
  </w:num>
  <w:num w:numId="13" w16cid:durableId="669988166">
    <w:abstractNumId w:val="6"/>
  </w:num>
  <w:num w:numId="14" w16cid:durableId="633407512">
    <w:abstractNumId w:val="0"/>
  </w:num>
  <w:num w:numId="15" w16cid:durableId="537739397">
    <w:abstractNumId w:val="15"/>
  </w:num>
  <w:num w:numId="16" w16cid:durableId="251357574">
    <w:abstractNumId w:val="2"/>
  </w:num>
  <w:num w:numId="17" w16cid:durableId="77529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78"/>
    <w:rsid w:val="0000148E"/>
    <w:rsid w:val="00017023"/>
    <w:rsid w:val="000202C4"/>
    <w:rsid w:val="00027C12"/>
    <w:rsid w:val="0003110C"/>
    <w:rsid w:val="00035C1C"/>
    <w:rsid w:val="00035F53"/>
    <w:rsid w:val="000401DE"/>
    <w:rsid w:val="000716A5"/>
    <w:rsid w:val="000771F5"/>
    <w:rsid w:val="000C4294"/>
    <w:rsid w:val="000D25F4"/>
    <w:rsid w:val="000E2A45"/>
    <w:rsid w:val="0011761F"/>
    <w:rsid w:val="001305DC"/>
    <w:rsid w:val="00131F1A"/>
    <w:rsid w:val="00140CB1"/>
    <w:rsid w:val="00144078"/>
    <w:rsid w:val="00147AA9"/>
    <w:rsid w:val="0015621E"/>
    <w:rsid w:val="00167F47"/>
    <w:rsid w:val="001741D4"/>
    <w:rsid w:val="001A0046"/>
    <w:rsid w:val="001A072F"/>
    <w:rsid w:val="001D70FC"/>
    <w:rsid w:val="001E492F"/>
    <w:rsid w:val="001F1172"/>
    <w:rsid w:val="001F4DCB"/>
    <w:rsid w:val="0021180F"/>
    <w:rsid w:val="00241B3F"/>
    <w:rsid w:val="002516E1"/>
    <w:rsid w:val="00266771"/>
    <w:rsid w:val="00271541"/>
    <w:rsid w:val="002823BA"/>
    <w:rsid w:val="002854F0"/>
    <w:rsid w:val="002A4E93"/>
    <w:rsid w:val="002A745A"/>
    <w:rsid w:val="002C5AE3"/>
    <w:rsid w:val="002D1F78"/>
    <w:rsid w:val="002D7F75"/>
    <w:rsid w:val="002F6B38"/>
    <w:rsid w:val="00315EE0"/>
    <w:rsid w:val="00334C4F"/>
    <w:rsid w:val="00352F5D"/>
    <w:rsid w:val="00386618"/>
    <w:rsid w:val="003945D8"/>
    <w:rsid w:val="003B0222"/>
    <w:rsid w:val="003B409B"/>
    <w:rsid w:val="003B7DAD"/>
    <w:rsid w:val="003C5F70"/>
    <w:rsid w:val="003D37A3"/>
    <w:rsid w:val="004105F2"/>
    <w:rsid w:val="00424A5A"/>
    <w:rsid w:val="00447EC5"/>
    <w:rsid w:val="00465BF1"/>
    <w:rsid w:val="0047567F"/>
    <w:rsid w:val="00481A13"/>
    <w:rsid w:val="004858AC"/>
    <w:rsid w:val="00496FE9"/>
    <w:rsid w:val="004A0C6D"/>
    <w:rsid w:val="004A70C7"/>
    <w:rsid w:val="004D089B"/>
    <w:rsid w:val="004D144A"/>
    <w:rsid w:val="004D28FF"/>
    <w:rsid w:val="004F7ED1"/>
    <w:rsid w:val="005202DA"/>
    <w:rsid w:val="00520600"/>
    <w:rsid w:val="005A14E0"/>
    <w:rsid w:val="005C3629"/>
    <w:rsid w:val="005C3D36"/>
    <w:rsid w:val="005C7E40"/>
    <w:rsid w:val="005D10E5"/>
    <w:rsid w:val="005E4A2A"/>
    <w:rsid w:val="00604F71"/>
    <w:rsid w:val="006067F3"/>
    <w:rsid w:val="00614133"/>
    <w:rsid w:val="00621B65"/>
    <w:rsid w:val="00654D4A"/>
    <w:rsid w:val="006813C0"/>
    <w:rsid w:val="00681583"/>
    <w:rsid w:val="006947FA"/>
    <w:rsid w:val="00697D77"/>
    <w:rsid w:val="006A4731"/>
    <w:rsid w:val="006A5AEB"/>
    <w:rsid w:val="006B5001"/>
    <w:rsid w:val="006B7BE6"/>
    <w:rsid w:val="006C4BCC"/>
    <w:rsid w:val="006D657C"/>
    <w:rsid w:val="006F7421"/>
    <w:rsid w:val="00711957"/>
    <w:rsid w:val="007274A4"/>
    <w:rsid w:val="00752471"/>
    <w:rsid w:val="0076247A"/>
    <w:rsid w:val="00775B0B"/>
    <w:rsid w:val="0078108D"/>
    <w:rsid w:val="00786622"/>
    <w:rsid w:val="007A3810"/>
    <w:rsid w:val="007C2DF1"/>
    <w:rsid w:val="008079FF"/>
    <w:rsid w:val="0081681D"/>
    <w:rsid w:val="00837CF7"/>
    <w:rsid w:val="008501E1"/>
    <w:rsid w:val="00853CC7"/>
    <w:rsid w:val="00876DA5"/>
    <w:rsid w:val="00883445"/>
    <w:rsid w:val="00893EF2"/>
    <w:rsid w:val="008A584B"/>
    <w:rsid w:val="008E03E8"/>
    <w:rsid w:val="00915667"/>
    <w:rsid w:val="00922002"/>
    <w:rsid w:val="00933F8F"/>
    <w:rsid w:val="00937A07"/>
    <w:rsid w:val="0095650F"/>
    <w:rsid w:val="00964BA3"/>
    <w:rsid w:val="009D19BD"/>
    <w:rsid w:val="009D2B8B"/>
    <w:rsid w:val="009D43C5"/>
    <w:rsid w:val="009D668E"/>
    <w:rsid w:val="009E0A47"/>
    <w:rsid w:val="00A0055E"/>
    <w:rsid w:val="00A0509A"/>
    <w:rsid w:val="00A05343"/>
    <w:rsid w:val="00A24C1E"/>
    <w:rsid w:val="00A725CB"/>
    <w:rsid w:val="00A740DB"/>
    <w:rsid w:val="00A74BFE"/>
    <w:rsid w:val="00A76FCC"/>
    <w:rsid w:val="00A8447F"/>
    <w:rsid w:val="00A8690E"/>
    <w:rsid w:val="00A95F42"/>
    <w:rsid w:val="00AB2266"/>
    <w:rsid w:val="00AC4334"/>
    <w:rsid w:val="00AD3DFB"/>
    <w:rsid w:val="00AD79E3"/>
    <w:rsid w:val="00AF4983"/>
    <w:rsid w:val="00AF57A6"/>
    <w:rsid w:val="00B14680"/>
    <w:rsid w:val="00B26CAF"/>
    <w:rsid w:val="00B42BDB"/>
    <w:rsid w:val="00B47E7A"/>
    <w:rsid w:val="00B51F58"/>
    <w:rsid w:val="00B52D2F"/>
    <w:rsid w:val="00B85216"/>
    <w:rsid w:val="00B95B8A"/>
    <w:rsid w:val="00BB2283"/>
    <w:rsid w:val="00BB3620"/>
    <w:rsid w:val="00BD2A4B"/>
    <w:rsid w:val="00BF2BAD"/>
    <w:rsid w:val="00C14A02"/>
    <w:rsid w:val="00C2335D"/>
    <w:rsid w:val="00C32C39"/>
    <w:rsid w:val="00C43D29"/>
    <w:rsid w:val="00C51D8D"/>
    <w:rsid w:val="00C66CCF"/>
    <w:rsid w:val="00C71023"/>
    <w:rsid w:val="00C82000"/>
    <w:rsid w:val="00C93565"/>
    <w:rsid w:val="00CC3C99"/>
    <w:rsid w:val="00D2595A"/>
    <w:rsid w:val="00D321BF"/>
    <w:rsid w:val="00D324BA"/>
    <w:rsid w:val="00D73F86"/>
    <w:rsid w:val="00D75528"/>
    <w:rsid w:val="00D8228B"/>
    <w:rsid w:val="00D838B3"/>
    <w:rsid w:val="00D842E6"/>
    <w:rsid w:val="00DE218F"/>
    <w:rsid w:val="00DE42C6"/>
    <w:rsid w:val="00DE576B"/>
    <w:rsid w:val="00DF70C8"/>
    <w:rsid w:val="00DF7427"/>
    <w:rsid w:val="00E0694C"/>
    <w:rsid w:val="00E10A14"/>
    <w:rsid w:val="00E24722"/>
    <w:rsid w:val="00E36302"/>
    <w:rsid w:val="00E40BD8"/>
    <w:rsid w:val="00E42004"/>
    <w:rsid w:val="00E451D9"/>
    <w:rsid w:val="00E52828"/>
    <w:rsid w:val="00E60E01"/>
    <w:rsid w:val="00E65E22"/>
    <w:rsid w:val="00E771A7"/>
    <w:rsid w:val="00E8429E"/>
    <w:rsid w:val="00ED15E0"/>
    <w:rsid w:val="00EF267F"/>
    <w:rsid w:val="00EF3106"/>
    <w:rsid w:val="00EF4993"/>
    <w:rsid w:val="00EF6C1D"/>
    <w:rsid w:val="00F057BC"/>
    <w:rsid w:val="00F0746C"/>
    <w:rsid w:val="00F16BA7"/>
    <w:rsid w:val="00F23D4B"/>
    <w:rsid w:val="00F26732"/>
    <w:rsid w:val="00F3221D"/>
    <w:rsid w:val="00F422F4"/>
    <w:rsid w:val="00F55C35"/>
    <w:rsid w:val="00F76F65"/>
    <w:rsid w:val="00FA2A2C"/>
    <w:rsid w:val="00FB13C2"/>
    <w:rsid w:val="00FC23AC"/>
    <w:rsid w:val="00FF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79EB"/>
  <w15:chartTrackingRefBased/>
  <w15:docId w15:val="{0DA7F85C-F7C7-46F6-91E3-95573B58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A7"/>
    <w:rPr>
      <w:rFonts w:ascii="Arial" w:hAnsi="Arial"/>
      <w:sz w:val="24"/>
    </w:rPr>
  </w:style>
  <w:style w:type="paragraph" w:styleId="Heading1">
    <w:name w:val="heading 1"/>
    <w:basedOn w:val="Normal"/>
    <w:next w:val="Normal"/>
    <w:link w:val="Heading1Char"/>
    <w:uiPriority w:val="9"/>
    <w:qFormat/>
    <w:rsid w:val="00BB3620"/>
    <w:pPr>
      <w:keepNext/>
      <w:keepLines/>
      <w:spacing w:before="360" w:after="80"/>
      <w:outlineLvl w:val="0"/>
    </w:pPr>
    <w:rPr>
      <w:rFonts w:ascii="Arial Nova" w:eastAsiaTheme="majorEastAsia" w:hAnsi="Arial Nova" w:cstheme="majorBidi"/>
      <w:color w:val="000000" w:themeColor="text1"/>
      <w:sz w:val="60"/>
      <w:szCs w:val="40"/>
    </w:rPr>
  </w:style>
  <w:style w:type="paragraph" w:styleId="Heading2">
    <w:name w:val="heading 2"/>
    <w:basedOn w:val="Normal"/>
    <w:next w:val="Normal"/>
    <w:link w:val="Heading2Char"/>
    <w:uiPriority w:val="9"/>
    <w:unhideWhenUsed/>
    <w:qFormat/>
    <w:rsid w:val="00A0055E"/>
    <w:pPr>
      <w:keepNext/>
      <w:keepLines/>
      <w:spacing w:before="160" w:after="80"/>
      <w:outlineLvl w:val="1"/>
    </w:pPr>
    <w:rPr>
      <w:rFonts w:ascii="Arial Nova" w:eastAsiaTheme="majorEastAsia" w:hAnsi="Arial Nova" w:cstheme="majorBidi"/>
      <w:color w:val="000000" w:themeColor="text1"/>
      <w:sz w:val="36"/>
      <w:szCs w:val="32"/>
    </w:rPr>
  </w:style>
  <w:style w:type="paragraph" w:styleId="Heading3">
    <w:name w:val="heading 3"/>
    <w:basedOn w:val="Normal"/>
    <w:next w:val="Normal"/>
    <w:link w:val="Heading3Char"/>
    <w:uiPriority w:val="9"/>
    <w:semiHidden/>
    <w:unhideWhenUsed/>
    <w:qFormat/>
    <w:rsid w:val="00144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620"/>
    <w:rPr>
      <w:rFonts w:ascii="Arial Nova" w:eastAsiaTheme="majorEastAsia" w:hAnsi="Arial Nova" w:cstheme="majorBidi"/>
      <w:color w:val="000000" w:themeColor="text1"/>
      <w:sz w:val="60"/>
      <w:szCs w:val="40"/>
    </w:rPr>
  </w:style>
  <w:style w:type="character" w:customStyle="1" w:styleId="Heading2Char">
    <w:name w:val="Heading 2 Char"/>
    <w:basedOn w:val="DefaultParagraphFont"/>
    <w:link w:val="Heading2"/>
    <w:uiPriority w:val="9"/>
    <w:rsid w:val="00A0055E"/>
    <w:rPr>
      <w:rFonts w:ascii="Arial Nova" w:eastAsiaTheme="majorEastAsia" w:hAnsi="Arial Nova" w:cstheme="majorBidi"/>
      <w:color w:val="000000" w:themeColor="text1"/>
      <w:sz w:val="36"/>
      <w:szCs w:val="32"/>
    </w:rPr>
  </w:style>
  <w:style w:type="character" w:customStyle="1" w:styleId="Heading3Char">
    <w:name w:val="Heading 3 Char"/>
    <w:basedOn w:val="DefaultParagraphFont"/>
    <w:link w:val="Heading3"/>
    <w:uiPriority w:val="9"/>
    <w:semiHidden/>
    <w:rsid w:val="00144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078"/>
    <w:rPr>
      <w:rFonts w:eastAsiaTheme="majorEastAsia" w:cstheme="majorBidi"/>
      <w:color w:val="272727" w:themeColor="text1" w:themeTint="D8"/>
    </w:rPr>
  </w:style>
  <w:style w:type="paragraph" w:styleId="Title">
    <w:name w:val="Title"/>
    <w:basedOn w:val="Normal"/>
    <w:next w:val="Normal"/>
    <w:link w:val="TitleChar"/>
    <w:uiPriority w:val="10"/>
    <w:qFormat/>
    <w:rsid w:val="00144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078"/>
    <w:pPr>
      <w:spacing w:before="160"/>
      <w:jc w:val="center"/>
    </w:pPr>
    <w:rPr>
      <w:i/>
      <w:iCs/>
      <w:color w:val="404040" w:themeColor="text1" w:themeTint="BF"/>
    </w:rPr>
  </w:style>
  <w:style w:type="character" w:customStyle="1" w:styleId="QuoteChar">
    <w:name w:val="Quote Char"/>
    <w:basedOn w:val="DefaultParagraphFont"/>
    <w:link w:val="Quote"/>
    <w:uiPriority w:val="29"/>
    <w:rsid w:val="00144078"/>
    <w:rPr>
      <w:i/>
      <w:iCs/>
      <w:color w:val="404040" w:themeColor="text1" w:themeTint="BF"/>
    </w:rPr>
  </w:style>
  <w:style w:type="paragraph" w:styleId="ListParagraph">
    <w:name w:val="List Paragraph"/>
    <w:basedOn w:val="Normal"/>
    <w:uiPriority w:val="34"/>
    <w:qFormat/>
    <w:rsid w:val="00144078"/>
    <w:pPr>
      <w:ind w:left="720"/>
      <w:contextualSpacing/>
    </w:pPr>
  </w:style>
  <w:style w:type="character" w:styleId="IntenseEmphasis">
    <w:name w:val="Intense Emphasis"/>
    <w:basedOn w:val="DefaultParagraphFont"/>
    <w:uiPriority w:val="21"/>
    <w:qFormat/>
    <w:rsid w:val="00144078"/>
    <w:rPr>
      <w:i/>
      <w:iCs/>
      <w:color w:val="0F4761" w:themeColor="accent1" w:themeShade="BF"/>
    </w:rPr>
  </w:style>
  <w:style w:type="paragraph" w:styleId="IntenseQuote">
    <w:name w:val="Intense Quote"/>
    <w:basedOn w:val="Normal"/>
    <w:next w:val="Normal"/>
    <w:link w:val="IntenseQuoteChar"/>
    <w:uiPriority w:val="30"/>
    <w:qFormat/>
    <w:rsid w:val="00144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078"/>
    <w:rPr>
      <w:i/>
      <w:iCs/>
      <w:color w:val="0F4761" w:themeColor="accent1" w:themeShade="BF"/>
    </w:rPr>
  </w:style>
  <w:style w:type="character" w:styleId="IntenseReference">
    <w:name w:val="Intense Reference"/>
    <w:basedOn w:val="DefaultParagraphFont"/>
    <w:uiPriority w:val="32"/>
    <w:qFormat/>
    <w:rsid w:val="00144078"/>
    <w:rPr>
      <w:b/>
      <w:bCs/>
      <w:smallCaps/>
      <w:color w:val="0F4761" w:themeColor="accent1" w:themeShade="BF"/>
      <w:spacing w:val="5"/>
    </w:rPr>
  </w:style>
  <w:style w:type="paragraph" w:styleId="Header">
    <w:name w:val="header"/>
    <w:basedOn w:val="Normal"/>
    <w:link w:val="HeaderChar"/>
    <w:uiPriority w:val="99"/>
    <w:unhideWhenUsed/>
    <w:rsid w:val="00144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78"/>
  </w:style>
  <w:style w:type="paragraph" w:styleId="Footer">
    <w:name w:val="footer"/>
    <w:basedOn w:val="Normal"/>
    <w:link w:val="FooterChar"/>
    <w:uiPriority w:val="99"/>
    <w:unhideWhenUsed/>
    <w:rsid w:val="00144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78"/>
  </w:style>
  <w:style w:type="character" w:styleId="Hyperlink">
    <w:name w:val="Hyperlink"/>
    <w:basedOn w:val="DefaultParagraphFont"/>
    <w:uiPriority w:val="99"/>
    <w:unhideWhenUsed/>
    <w:rsid w:val="00144078"/>
    <w:rPr>
      <w:color w:val="467886" w:themeColor="hyperlink"/>
      <w:u w:val="single"/>
    </w:rPr>
  </w:style>
  <w:style w:type="character" w:styleId="UnresolvedMention">
    <w:name w:val="Unresolved Mention"/>
    <w:basedOn w:val="DefaultParagraphFont"/>
    <w:uiPriority w:val="99"/>
    <w:semiHidden/>
    <w:unhideWhenUsed/>
    <w:rsid w:val="00144078"/>
    <w:rPr>
      <w:color w:val="605E5C"/>
      <w:shd w:val="clear" w:color="auto" w:fill="E1DFDD"/>
    </w:rPr>
  </w:style>
  <w:style w:type="table" w:styleId="TableGrid">
    <w:name w:val="Table Grid"/>
    <w:basedOn w:val="TableNormal"/>
    <w:uiPriority w:val="39"/>
    <w:rsid w:val="0014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71F5"/>
    <w:rPr>
      <w:sz w:val="16"/>
      <w:szCs w:val="16"/>
    </w:rPr>
  </w:style>
  <w:style w:type="paragraph" w:styleId="CommentText">
    <w:name w:val="annotation text"/>
    <w:basedOn w:val="Normal"/>
    <w:link w:val="CommentTextChar"/>
    <w:uiPriority w:val="99"/>
    <w:unhideWhenUsed/>
    <w:rsid w:val="000771F5"/>
    <w:pPr>
      <w:spacing w:line="240" w:lineRule="auto"/>
    </w:pPr>
    <w:rPr>
      <w:sz w:val="20"/>
      <w:szCs w:val="20"/>
    </w:rPr>
  </w:style>
  <w:style w:type="character" w:customStyle="1" w:styleId="CommentTextChar">
    <w:name w:val="Comment Text Char"/>
    <w:basedOn w:val="DefaultParagraphFont"/>
    <w:link w:val="CommentText"/>
    <w:uiPriority w:val="99"/>
    <w:rsid w:val="000771F5"/>
    <w:rPr>
      <w:sz w:val="20"/>
      <w:szCs w:val="20"/>
    </w:rPr>
  </w:style>
  <w:style w:type="paragraph" w:styleId="CommentSubject">
    <w:name w:val="annotation subject"/>
    <w:basedOn w:val="CommentText"/>
    <w:next w:val="CommentText"/>
    <w:link w:val="CommentSubjectChar"/>
    <w:uiPriority w:val="99"/>
    <w:semiHidden/>
    <w:unhideWhenUsed/>
    <w:rsid w:val="000771F5"/>
    <w:rPr>
      <w:b/>
      <w:bCs/>
    </w:rPr>
  </w:style>
  <w:style w:type="character" w:customStyle="1" w:styleId="CommentSubjectChar">
    <w:name w:val="Comment Subject Char"/>
    <w:basedOn w:val="CommentTextChar"/>
    <w:link w:val="CommentSubject"/>
    <w:uiPriority w:val="99"/>
    <w:semiHidden/>
    <w:rsid w:val="00077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91942">
      <w:bodyDiv w:val="1"/>
      <w:marLeft w:val="0"/>
      <w:marRight w:val="0"/>
      <w:marTop w:val="0"/>
      <w:marBottom w:val="0"/>
      <w:divBdr>
        <w:top w:val="none" w:sz="0" w:space="0" w:color="auto"/>
        <w:left w:val="none" w:sz="0" w:space="0" w:color="auto"/>
        <w:bottom w:val="none" w:sz="0" w:space="0" w:color="auto"/>
        <w:right w:val="none" w:sz="0" w:space="0" w:color="auto"/>
      </w:divBdr>
    </w:div>
    <w:div w:id="1269118174">
      <w:bodyDiv w:val="1"/>
      <w:marLeft w:val="0"/>
      <w:marRight w:val="0"/>
      <w:marTop w:val="0"/>
      <w:marBottom w:val="0"/>
      <w:divBdr>
        <w:top w:val="none" w:sz="0" w:space="0" w:color="auto"/>
        <w:left w:val="none" w:sz="0" w:space="0" w:color="auto"/>
        <w:bottom w:val="none" w:sz="0" w:space="0" w:color="auto"/>
        <w:right w:val="none" w:sz="0" w:space="0" w:color="auto"/>
      </w:divBdr>
    </w:div>
    <w:div w:id="1420560978">
      <w:bodyDiv w:val="1"/>
      <w:marLeft w:val="0"/>
      <w:marRight w:val="0"/>
      <w:marTop w:val="0"/>
      <w:marBottom w:val="0"/>
      <w:divBdr>
        <w:top w:val="none" w:sz="0" w:space="0" w:color="auto"/>
        <w:left w:val="none" w:sz="0" w:space="0" w:color="auto"/>
        <w:bottom w:val="none" w:sz="0" w:space="0" w:color="auto"/>
        <w:right w:val="none" w:sz="0" w:space="0" w:color="auto"/>
      </w:divBdr>
    </w:div>
    <w:div w:id="1920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contactlegal@eppingforestd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4748F-9D2C-4C5D-BF8C-EF48DBEB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Nicholas</dc:creator>
  <cp:keywords/>
  <dc:description/>
  <cp:lastModifiedBy>Steve Mitchell</cp:lastModifiedBy>
  <cp:revision>55</cp:revision>
  <dcterms:created xsi:type="dcterms:W3CDTF">2025-07-16T13:01:00Z</dcterms:created>
  <dcterms:modified xsi:type="dcterms:W3CDTF">2025-07-16T14:15:00Z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2025-01-10T13:32:49Z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bf79396b-09b6-4076-9f3f-68105415f3ed</vt:lpwstr>
  </property>
  <property fmtid="{D5CDD505-2E9C-101B-9397-08002B2CF9AE}" pid="8" name="MSIP_Label_30ea4b63-05c9-4b69-b149-a7ea1af381a6_ContentBits">
    <vt:lpwstr>0</vt:lpwstr>
  </property>
</Properties>
</file>